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F4" w:rsidRPr="00E25BD3" w:rsidRDefault="007255F4" w:rsidP="007255F4">
      <w:pPr>
        <w:pStyle w:val="Nagwek1"/>
      </w:pPr>
      <w:bookmarkStart w:id="0" w:name="_Toc518899334"/>
      <w:bookmarkStart w:id="1" w:name="_GoBack"/>
      <w:bookmarkEnd w:id="1"/>
      <w:r w:rsidRPr="00E25BD3">
        <w:t>Część E</w:t>
      </w:r>
      <w:bookmarkEnd w:id="0"/>
    </w:p>
    <w:p w:rsidR="007255F4" w:rsidRPr="00E25BD3" w:rsidRDefault="007255F4" w:rsidP="007255F4">
      <w:pPr>
        <w:pStyle w:val="Nagwek1"/>
      </w:pPr>
      <w:bookmarkStart w:id="2" w:name="_Toc518899335"/>
      <w:r w:rsidRPr="00E25BD3">
        <w:t>Obsługa rachunków bankowych innych podmiotów niefinansowych</w:t>
      </w:r>
      <w:bookmarkEnd w:id="2"/>
    </w:p>
    <w:p w:rsidR="007255F4" w:rsidRPr="00E25BD3" w:rsidRDefault="007255F4" w:rsidP="007255F4">
      <w:pPr>
        <w:pStyle w:val="Nagwek2"/>
      </w:pPr>
      <w:bookmarkStart w:id="3" w:name="_Toc518899336"/>
      <w:r w:rsidRPr="00E25BD3">
        <w:t>Rachunki złotowe</w:t>
      </w:r>
      <w:bookmarkEnd w:id="3"/>
    </w:p>
    <w:p w:rsidR="007255F4" w:rsidRPr="00E25BD3" w:rsidRDefault="007255F4" w:rsidP="007255F4">
      <w:pPr>
        <w:pStyle w:val="Nagwek3"/>
        <w:numPr>
          <w:ilvl w:val="0"/>
          <w:numId w:val="16"/>
        </w:numPr>
      </w:pPr>
      <w:bookmarkStart w:id="4" w:name="_Toc518899337"/>
      <w:r w:rsidRPr="00E25BD3">
        <w:t xml:space="preserve">rachunki bieżące, rachunki pomocnicze i rachunki dla wyodrębnienia środków na określony cel </w:t>
      </w:r>
      <w:r w:rsidRPr="00E25BD3">
        <w:rPr>
          <w:vertAlign w:val="superscript"/>
        </w:rPr>
        <w:t>3</w:t>
      </w:r>
      <w:bookmarkEnd w:id="4"/>
    </w:p>
    <w:tbl>
      <w:tblPr>
        <w:tblW w:w="10293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1998"/>
        <w:gridCol w:w="1995"/>
      </w:tblGrid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Wyszczególnienie czynności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Tryb pobierania opłaty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Stawka obowiązująca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2.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3.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4.</w:t>
            </w:r>
          </w:p>
        </w:tc>
      </w:tr>
      <w:tr w:rsidR="007255F4" w:rsidRPr="00E25BD3" w:rsidTr="00055E0A">
        <w:trPr>
          <w:trHeight w:val="7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4"/>
              </w:numPr>
              <w:tabs>
                <w:tab w:val="left" w:pos="256"/>
              </w:tabs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Otwarcie i prowadzenie rachunku:</w:t>
            </w:r>
          </w:p>
          <w:p w:rsidR="007255F4" w:rsidRPr="00E25BD3" w:rsidRDefault="007255F4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a) otwarcie</w:t>
            </w:r>
          </w:p>
          <w:p w:rsidR="007255F4" w:rsidRPr="00E25BD3" w:rsidRDefault="007255F4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b) prowadzenie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miesięcznie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15,00 zł</w:t>
            </w:r>
          </w:p>
        </w:tc>
      </w:tr>
      <w:tr w:rsidR="007255F4" w:rsidRPr="00E25BD3" w:rsidTr="00055E0A">
        <w:trPr>
          <w:trHeight w:val="7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4"/>
              </w:numPr>
              <w:tabs>
                <w:tab w:val="left" w:pos="2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ind w:left="612" w:hanging="612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 xml:space="preserve">Wpłaty gotówkowe na rachunek bankowy </w:t>
            </w:r>
          </w:p>
          <w:p w:rsidR="007255F4" w:rsidRPr="00E25BD3" w:rsidRDefault="007255F4" w:rsidP="00055E0A">
            <w:pPr>
              <w:ind w:left="612" w:hanging="612"/>
              <w:rPr>
                <w:sz w:val="18"/>
                <w:szCs w:val="18"/>
              </w:rPr>
            </w:pPr>
            <w:r w:rsidRPr="00E25BD3">
              <w:rPr>
                <w:b/>
                <w:sz w:val="18"/>
                <w:szCs w:val="18"/>
              </w:rPr>
              <w:t>Uwaga:</w:t>
            </w:r>
            <w:r w:rsidRPr="00E25BD3">
              <w:rPr>
                <w:sz w:val="18"/>
                <w:szCs w:val="18"/>
              </w:rPr>
              <w:t xml:space="preserve"> w przypadku, gdy wpłaty dokonuje osoba nie będąca Posiadaczem rachunku pobiera się prowizję w wysokości przewidzianej od wpłat gotówkowych na inne banki od wpłacającego lub posiadacza rachunku zgodnie z umową zawartą pomiędzy BS i posiadaczem tego rachunku a w przypadku jej braku od wpłacającego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4"/>
              </w:numPr>
              <w:tabs>
                <w:tab w:val="left" w:pos="2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25BD3">
              <w:rPr>
                <w:b/>
                <w:bCs/>
                <w:sz w:val="20"/>
                <w:szCs w:val="20"/>
              </w:rPr>
              <w:t>Wypłaty gotówkowe z rachunku bankowego</w:t>
            </w:r>
          </w:p>
          <w:p w:rsidR="007255F4" w:rsidRPr="00E25BD3" w:rsidRDefault="007255F4" w:rsidP="00055E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wypłatę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0,5% od kwoty nie mniej niż 3,00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4"/>
              </w:numPr>
              <w:tabs>
                <w:tab w:val="left" w:pos="2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Przelewy na rachunki bankowe prowadzone przez: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przelew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4.1.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BS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4.2.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 xml:space="preserve">Inne banki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12"/>
              </w:numPr>
              <w:snapToGrid w:val="0"/>
              <w:ind w:left="324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złożone na wypełnionym druku polecenia przelewu</w:t>
            </w:r>
          </w:p>
          <w:p w:rsidR="007255F4" w:rsidRPr="00E25BD3" w:rsidRDefault="007255F4" w:rsidP="00055E0A">
            <w:pPr>
              <w:ind w:left="-18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spacing w:line="360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E25BD3">
              <w:rPr>
                <w:b/>
                <w:bCs/>
                <w:sz w:val="18"/>
                <w:szCs w:val="18"/>
              </w:rPr>
              <w:t>Uwaga:</w:t>
            </w:r>
            <w:r w:rsidRPr="00E25BD3">
              <w:rPr>
                <w:sz w:val="18"/>
                <w:szCs w:val="18"/>
              </w:rPr>
              <w:t xml:space="preserve"> </w:t>
            </w:r>
            <w:r w:rsidRPr="00E25BD3">
              <w:rPr>
                <w:sz w:val="18"/>
                <w:szCs w:val="18"/>
                <w:lang w:eastAsia="en-US"/>
              </w:rPr>
              <w:t>Jeśli przelew realizowany jest na rzecz:</w:t>
            </w:r>
          </w:p>
          <w:p w:rsidR="007255F4" w:rsidRPr="00E25BD3" w:rsidRDefault="007255F4" w:rsidP="00055E0A">
            <w:pPr>
              <w:rPr>
                <w:sz w:val="18"/>
                <w:szCs w:val="18"/>
              </w:rPr>
            </w:pPr>
            <w:r w:rsidRPr="00E25BD3">
              <w:rPr>
                <w:sz w:val="18"/>
                <w:szCs w:val="18"/>
              </w:rPr>
              <w:t xml:space="preserve">-  Orange S.A. – to stawka obowiązująca wynosi – 1,90 zł </w:t>
            </w:r>
          </w:p>
          <w:p w:rsidR="007255F4" w:rsidRPr="00E25BD3" w:rsidRDefault="007255F4" w:rsidP="00055E0A">
            <w:pPr>
              <w:rPr>
                <w:sz w:val="18"/>
                <w:szCs w:val="18"/>
              </w:rPr>
            </w:pPr>
            <w:r w:rsidRPr="00E25BD3">
              <w:rPr>
                <w:sz w:val="18"/>
                <w:szCs w:val="18"/>
              </w:rPr>
              <w:t>- zakładów energetycznych i  gmin – to stawka obowiązująca wynosi  - 1,50 zł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ind w:hanging="108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  b) sporządzone przez pracownika banku i wydrukowane z systemu </w:t>
            </w:r>
          </w:p>
          <w:p w:rsidR="007255F4" w:rsidRPr="00E25BD3" w:rsidRDefault="007255F4" w:rsidP="00055E0A">
            <w:pPr>
              <w:ind w:hanging="108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      komputerowego</w:t>
            </w:r>
          </w:p>
          <w:p w:rsidR="007255F4" w:rsidRPr="00E25BD3" w:rsidRDefault="007255F4" w:rsidP="00055E0A">
            <w:pPr>
              <w:ind w:hanging="108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E25BD3">
              <w:rPr>
                <w:b/>
                <w:sz w:val="18"/>
                <w:szCs w:val="18"/>
                <w:lang w:eastAsia="en-US"/>
              </w:rPr>
              <w:t xml:space="preserve">Uwaga: </w:t>
            </w:r>
            <w:r w:rsidRPr="00E25BD3">
              <w:rPr>
                <w:sz w:val="18"/>
                <w:szCs w:val="18"/>
                <w:lang w:eastAsia="en-US"/>
              </w:rPr>
              <w:t>Jeśli przelew realizowany jest na rzecz:</w:t>
            </w:r>
          </w:p>
          <w:p w:rsidR="007255F4" w:rsidRPr="00E25BD3" w:rsidRDefault="007255F4" w:rsidP="00055E0A">
            <w:pPr>
              <w:ind w:hanging="108"/>
              <w:rPr>
                <w:sz w:val="20"/>
                <w:szCs w:val="20"/>
              </w:rPr>
            </w:pPr>
            <w:r w:rsidRPr="00E25BD3">
              <w:rPr>
                <w:sz w:val="18"/>
                <w:szCs w:val="18"/>
              </w:rPr>
              <w:t>-  zakładów energetycznych  –  to stawka obowiązująca wynosi – 1,50 zł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5,00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E25BD3">
              <w:rPr>
                <w:sz w:val="20"/>
                <w:szCs w:val="20"/>
              </w:rPr>
              <w:t>) w systemie SORBNET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25,00 zł</w:t>
            </w:r>
          </w:p>
        </w:tc>
      </w:tr>
      <w:tr w:rsidR="007255F4" w:rsidRPr="00E25BD3" w:rsidTr="00055E0A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5F4" w:rsidRDefault="007255F4" w:rsidP="00055E0A">
            <w:pPr>
              <w:snapToGrid w:val="0"/>
              <w:rPr>
                <w:sz w:val="20"/>
                <w:szCs w:val="20"/>
              </w:rPr>
            </w:pPr>
            <w:r w:rsidRPr="00EB569F">
              <w:rPr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Express </w:t>
            </w:r>
            <w:proofErr w:type="spellStart"/>
            <w:r>
              <w:rPr>
                <w:sz w:val="20"/>
                <w:szCs w:val="20"/>
              </w:rPr>
              <w:t>Elixir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papierowo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25BD3">
              <w:rPr>
                <w:sz w:val="20"/>
                <w:szCs w:val="20"/>
              </w:rPr>
              <w:t>,00 zł</w:t>
            </w:r>
          </w:p>
        </w:tc>
      </w:tr>
      <w:tr w:rsidR="007255F4" w:rsidRPr="00E25BD3" w:rsidTr="00055E0A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5F4" w:rsidRDefault="007255F4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internetowo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5,00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Default="007255F4" w:rsidP="00055E0A">
            <w:pPr>
              <w:snapToGrid w:val="0"/>
              <w:rPr>
                <w:sz w:val="20"/>
                <w:szCs w:val="20"/>
              </w:rPr>
            </w:pPr>
            <w:r w:rsidRPr="00EB569F">
              <w:rPr>
                <w:sz w:val="20"/>
                <w:szCs w:val="20"/>
              </w:rPr>
              <w:t>e)</w:t>
            </w:r>
            <w:r>
              <w:rPr>
                <w:sz w:val="20"/>
                <w:szCs w:val="20"/>
              </w:rPr>
              <w:t xml:space="preserve"> opłata za wycofanie z rozliczeń polecenia płatniczego /wysłanego/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każdy przelew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25BD3">
              <w:rPr>
                <w:sz w:val="20"/>
                <w:szCs w:val="20"/>
              </w:rPr>
              <w:t>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4.3.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ind w:left="99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Banki za granicą lub w walucie innej niż PLN poprzez polecenie wypłaty za granicę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8"/>
              </w:numPr>
              <w:tabs>
                <w:tab w:val="left" w:pos="459"/>
              </w:tabs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przyjęcie do realizacji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8"/>
              </w:numPr>
              <w:tabs>
                <w:tab w:val="left" w:pos="459"/>
              </w:tabs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realizacja polecenia – tryb normalny (TOMNEXT):</w:t>
            </w:r>
          </w:p>
          <w:p w:rsidR="007255F4" w:rsidRPr="00E25BD3" w:rsidRDefault="007255F4" w:rsidP="00055E0A">
            <w:pPr>
              <w:ind w:left="459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przekazy do równowartości 5.000 EUR</w:t>
            </w:r>
          </w:p>
          <w:p w:rsidR="007255F4" w:rsidRPr="00E25BD3" w:rsidRDefault="007255F4" w:rsidP="00055E0A">
            <w:pPr>
              <w:ind w:left="459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przekazy przekraczające równowartość 5.000 EUR</w:t>
            </w:r>
          </w:p>
          <w:p w:rsidR="007255F4" w:rsidRPr="00E25BD3" w:rsidRDefault="007255F4" w:rsidP="00055E0A">
            <w:pPr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ind w:left="459"/>
              <w:rPr>
                <w:sz w:val="20"/>
                <w:szCs w:val="20"/>
              </w:rPr>
            </w:pPr>
            <w:r w:rsidRPr="00E25BD3">
              <w:rPr>
                <w:b/>
                <w:sz w:val="18"/>
                <w:szCs w:val="18"/>
              </w:rPr>
              <w:t>Uwaga:</w:t>
            </w:r>
            <w:r w:rsidRPr="00E25BD3">
              <w:rPr>
                <w:sz w:val="18"/>
                <w:szCs w:val="18"/>
              </w:rPr>
              <w:t xml:space="preserve"> Jeśli przelew spełnia wymogi EUROTRANSFERU to stawka obowiązująca wynosi 4,80 zł. </w:t>
            </w:r>
            <w:r w:rsidRPr="00E25BD3">
              <w:rPr>
                <w:rFonts w:eastAsia="Calibri"/>
                <w:sz w:val="18"/>
                <w:szCs w:val="18"/>
              </w:rPr>
              <w:t>Równowartość w EURO oblicza się przy zastosowaniu kursów średnich NBP z dnia realizacji przekazu</w:t>
            </w:r>
            <w:r w:rsidRPr="00E25BD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przelew</w:t>
            </w: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przelew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30,00 zł</w:t>
            </w: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65,00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8"/>
              </w:numPr>
              <w:tabs>
                <w:tab w:val="left" w:pos="459"/>
              </w:tabs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realizacja polecenia – tryb EUROTRANSFER</w:t>
            </w:r>
          </w:p>
          <w:p w:rsidR="007255F4" w:rsidRPr="00E25BD3" w:rsidRDefault="007255F4" w:rsidP="00055E0A">
            <w:pPr>
              <w:ind w:left="99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both"/>
              <w:rPr>
                <w:sz w:val="18"/>
                <w:szCs w:val="18"/>
              </w:rPr>
            </w:pPr>
            <w:r w:rsidRPr="00E25BD3">
              <w:rPr>
                <w:b/>
                <w:sz w:val="18"/>
                <w:szCs w:val="18"/>
              </w:rPr>
              <w:t>Uwaga:</w:t>
            </w:r>
            <w:r w:rsidRPr="00E25BD3">
              <w:rPr>
                <w:sz w:val="18"/>
                <w:szCs w:val="18"/>
              </w:rPr>
              <w:t xml:space="preserve"> Polecenia nominowane w EUR, z datą waluty TOMNEXT, spełniające łącznie następujące warunki: </w:t>
            </w:r>
          </w:p>
          <w:p w:rsidR="007255F4" w:rsidRPr="00E25BD3" w:rsidRDefault="007255F4" w:rsidP="00055E0A">
            <w:pPr>
              <w:ind w:left="720"/>
              <w:jc w:val="both"/>
              <w:rPr>
                <w:sz w:val="18"/>
                <w:szCs w:val="18"/>
              </w:rPr>
            </w:pPr>
            <w:r w:rsidRPr="00E25BD3">
              <w:rPr>
                <w:sz w:val="18"/>
                <w:szCs w:val="18"/>
              </w:rPr>
              <w:t>- rachunek beneficjenta znajduje się w jednym z krajów EOG,</w:t>
            </w:r>
          </w:p>
          <w:p w:rsidR="007255F4" w:rsidRPr="00E25BD3" w:rsidRDefault="007255F4" w:rsidP="00055E0A">
            <w:pPr>
              <w:ind w:left="720"/>
              <w:jc w:val="both"/>
              <w:rPr>
                <w:sz w:val="18"/>
                <w:szCs w:val="18"/>
              </w:rPr>
            </w:pPr>
            <w:r w:rsidRPr="00E25BD3">
              <w:rPr>
                <w:sz w:val="18"/>
                <w:szCs w:val="18"/>
              </w:rPr>
              <w:t>- bezbłędnie wpisany IBAN beneficjenta,</w:t>
            </w:r>
          </w:p>
          <w:p w:rsidR="007255F4" w:rsidRPr="00E25BD3" w:rsidRDefault="007255F4" w:rsidP="00055E0A">
            <w:pPr>
              <w:ind w:left="720"/>
              <w:jc w:val="both"/>
              <w:rPr>
                <w:sz w:val="18"/>
                <w:szCs w:val="18"/>
              </w:rPr>
            </w:pPr>
            <w:r w:rsidRPr="00E25BD3">
              <w:rPr>
                <w:sz w:val="18"/>
                <w:szCs w:val="18"/>
              </w:rPr>
              <w:t>- bezbłędnie wpisany BIC banku beneficjenta,</w:t>
            </w:r>
          </w:p>
          <w:p w:rsidR="007255F4" w:rsidRPr="00E25BD3" w:rsidRDefault="007255F4" w:rsidP="00055E0A">
            <w:pPr>
              <w:jc w:val="both"/>
              <w:rPr>
                <w:sz w:val="18"/>
                <w:szCs w:val="18"/>
              </w:rPr>
            </w:pPr>
            <w:r w:rsidRPr="00E25BD3">
              <w:rPr>
                <w:sz w:val="18"/>
                <w:szCs w:val="18"/>
              </w:rPr>
              <w:lastRenderedPageBreak/>
              <w:t xml:space="preserve">                - określona opcja kosztowa SHA.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lastRenderedPageBreak/>
              <w:t>za każdy przelew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4,80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8"/>
              </w:numPr>
              <w:tabs>
                <w:tab w:val="left" w:pos="459"/>
              </w:tabs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realizacja przelewu – tryb pilny (OVERNIGHT) – dodatkowa opłata do liter b i c</w:t>
            </w:r>
          </w:p>
          <w:p w:rsidR="007255F4" w:rsidRPr="00E25BD3" w:rsidRDefault="007255F4" w:rsidP="00055E0A">
            <w:pPr>
              <w:ind w:left="459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ind w:left="99"/>
              <w:rPr>
                <w:sz w:val="18"/>
                <w:szCs w:val="18"/>
              </w:rPr>
            </w:pPr>
            <w:r w:rsidRPr="00E25BD3">
              <w:rPr>
                <w:b/>
                <w:sz w:val="18"/>
                <w:szCs w:val="18"/>
              </w:rPr>
              <w:t>Uwaga:</w:t>
            </w:r>
            <w:r w:rsidRPr="00E25BD3">
              <w:rPr>
                <w:sz w:val="18"/>
                <w:szCs w:val="18"/>
              </w:rPr>
              <w:t xml:space="preserve"> Polecenia wypłaty mogą być przyjęte do realizacji w trybie pilnym wyłącznie w miarę posiadania przez bank wolnych środków na rachunkach </w:t>
            </w:r>
            <w:proofErr w:type="spellStart"/>
            <w:r w:rsidRPr="00E25BD3">
              <w:rPr>
                <w:sz w:val="18"/>
                <w:szCs w:val="18"/>
              </w:rPr>
              <w:t>nostro</w:t>
            </w:r>
            <w:proofErr w:type="spellEnd"/>
            <w:r w:rsidRPr="00E25BD3">
              <w:rPr>
                <w:sz w:val="18"/>
                <w:szCs w:val="18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przelew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100,00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4"/>
              </w:numPr>
              <w:tabs>
                <w:tab w:val="left" w:pos="2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Zryczałtowana opłata z tytułu kosztów pobieranych przez banki pośredniczące w wykonywaniu przekazów (OUR):</w:t>
            </w:r>
          </w:p>
          <w:p w:rsidR="007255F4" w:rsidRPr="00E25BD3" w:rsidRDefault="007255F4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przekazy do równowartości 2.500 EUR</w:t>
            </w:r>
          </w:p>
          <w:p w:rsidR="007255F4" w:rsidRPr="00E25BD3" w:rsidRDefault="007255F4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przekazy przekraczające równowartość 2.500 EUR</w:t>
            </w:r>
          </w:p>
          <w:p w:rsidR="007255F4" w:rsidRPr="00E25BD3" w:rsidRDefault="007255F4" w:rsidP="00055E0A">
            <w:pPr>
              <w:rPr>
                <w:sz w:val="18"/>
                <w:szCs w:val="18"/>
              </w:rPr>
            </w:pPr>
            <w:r w:rsidRPr="00E25BD3">
              <w:rPr>
                <w:b/>
                <w:sz w:val="18"/>
                <w:szCs w:val="18"/>
              </w:rPr>
              <w:t>Uwaga:</w:t>
            </w:r>
            <w:r w:rsidRPr="00E25BD3">
              <w:rPr>
                <w:sz w:val="18"/>
                <w:szCs w:val="18"/>
              </w:rPr>
              <w:t xml:space="preserve"> Równowartość w EURO oblicza się przy zastosowaniu kursów średnich NBP z dnia realizacji przekazu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każde zlecenie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30,00 zł</w:t>
            </w: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60,00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4"/>
              </w:numPr>
              <w:tabs>
                <w:tab w:val="left" w:pos="2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ind w:left="-4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Wykonanie usług nie typowych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dyspozycję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20,00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4"/>
              </w:numPr>
              <w:tabs>
                <w:tab w:val="left" w:pos="2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Likwidacja rachunku bankowego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rachunek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4"/>
              </w:numPr>
              <w:tabs>
                <w:tab w:val="left" w:pos="2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Udzielanie na „hasło” informacji od stanie rachunku bankowego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miesięcznie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Wydanie na wniosek klienta potwierdzenia wykonania operacji bankowej (przelewu, wpłaty)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każde potwierdzenie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5,00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  <w:p w:rsidR="007255F4" w:rsidRPr="00E25BD3" w:rsidRDefault="007255F4" w:rsidP="00055E0A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 xml:space="preserve">Zlecenia stałe z rachunku bankowego: </w:t>
            </w:r>
          </w:p>
          <w:p w:rsidR="007255F4" w:rsidRPr="00E25BD3" w:rsidRDefault="007255F4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a) realizacja zlecenia</w:t>
            </w:r>
          </w:p>
          <w:p w:rsidR="007255F4" w:rsidRPr="00E25BD3" w:rsidRDefault="007255F4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na rachunki w innych bankach</w:t>
            </w:r>
          </w:p>
          <w:p w:rsidR="007255F4" w:rsidRPr="00E25BD3" w:rsidRDefault="007255F4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- na rachunki w BS </w:t>
            </w:r>
          </w:p>
          <w:p w:rsidR="007255F4" w:rsidRPr="00E25BD3" w:rsidRDefault="007255F4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b) modyfikacja kwoty, terminu, odwołanie zlecenia</w:t>
            </w:r>
          </w:p>
          <w:p w:rsidR="007255F4" w:rsidRPr="00E25BD3" w:rsidRDefault="007255F4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c) powiadomienie o uzasadnionej odmowie wykonania zlecenia stałego</w:t>
            </w:r>
          </w:p>
          <w:p w:rsidR="007255F4" w:rsidRPr="00E25BD3" w:rsidRDefault="007255F4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telefonicznie,</w:t>
            </w:r>
          </w:p>
          <w:p w:rsidR="007255F4" w:rsidRPr="00E25BD3" w:rsidRDefault="007255F4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listownie (w przypadku braku możliwości telefonicznego powiadomienia)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1080"/>
              </w:tabs>
              <w:snapToGrid w:val="0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operację</w:t>
            </w:r>
          </w:p>
          <w:p w:rsidR="007255F4" w:rsidRPr="00E25BD3" w:rsidRDefault="007255F4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każde zlecenie</w:t>
            </w:r>
          </w:p>
          <w:p w:rsidR="007255F4" w:rsidRPr="00E25BD3" w:rsidRDefault="007255F4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każde wysłane pismo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108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1,50 zł</w:t>
            </w:r>
          </w:p>
          <w:p w:rsidR="007255F4" w:rsidRPr="00E25BD3" w:rsidRDefault="007255F4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7255F4" w:rsidRPr="00E25BD3" w:rsidRDefault="007255F4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1,00 zł</w:t>
            </w:r>
          </w:p>
          <w:p w:rsidR="007255F4" w:rsidRPr="00E25BD3" w:rsidRDefault="007255F4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7255F4" w:rsidRPr="00E25BD3" w:rsidRDefault="007255F4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3,00 zł</w:t>
            </w:r>
          </w:p>
          <w:p w:rsidR="007255F4" w:rsidRPr="00E25BD3" w:rsidRDefault="007255F4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Wydanie na wniosek klienta zaświadczenia o posiadaniu rachunku bankowego, wysokości salda na rachunku, wysokości obrotów, wysokości dopisanych odsetek itp.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 każde zaświadczenie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15,00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Wydanie blankietów czekowych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dokument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0,20 </w:t>
            </w:r>
            <w:proofErr w:type="spellStart"/>
            <w:r w:rsidRPr="00E25BD3">
              <w:rPr>
                <w:sz w:val="20"/>
                <w:szCs w:val="20"/>
              </w:rPr>
              <w:t>zl</w:t>
            </w:r>
            <w:proofErr w:type="spellEnd"/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Wysłanie blankietów czekowych drogą pocztową na adres wskazany przez klienta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dyspozycję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rzeczywiste koszty pocztowe listu poleconego wraz ze zwrotnym potwierdzeniem odbioru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Potwierdzenie czeku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dokument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Dokonanie blokady środków na rachunku bankowym z tytułu zabezpieczenia kredytu udzielonego przez inny bank lub z innych tytułów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operację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20,00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Dokonanie adnotacji o zmianie miejsca zamieszkania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Dokonanie zmiany karty wzorów podpisów do prowadzenia rachunków bankowych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operację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Ustanowienie albo zmiana pełnomocnictwa do dysponowania rachunkiem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dyspozycję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3,50 zł</w:t>
            </w:r>
          </w:p>
        </w:tc>
      </w:tr>
      <w:tr w:rsidR="007255F4" w:rsidRPr="00E25BD3" w:rsidTr="00055E0A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Za sporządzenie i wysłanie monitu z powodu powstania należności nie mających pokrycia w wolnych środkach pieniężnych na rachunku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monit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20,00 zł</w:t>
            </w:r>
          </w:p>
        </w:tc>
      </w:tr>
      <w:tr w:rsidR="007255F4" w:rsidRPr="00E25BD3" w:rsidTr="00055E0A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Sporządzenie i wysłanie wyciągu: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55F4" w:rsidRPr="00E25BD3" w:rsidTr="00055E0A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20.1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w formie papierowej:</w:t>
            </w:r>
          </w:p>
          <w:p w:rsidR="007255F4" w:rsidRPr="00E25BD3" w:rsidRDefault="007255F4" w:rsidP="007255F4">
            <w:pPr>
              <w:numPr>
                <w:ilvl w:val="0"/>
                <w:numId w:val="1"/>
              </w:numPr>
              <w:tabs>
                <w:tab w:val="left" w:pos="402"/>
              </w:tabs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sporządzanie i odbiór wyciągu w placówce banku:</w:t>
            </w:r>
          </w:p>
          <w:p w:rsidR="007255F4" w:rsidRPr="00E25BD3" w:rsidRDefault="007255F4" w:rsidP="00055E0A">
            <w:pPr>
              <w:ind w:left="321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na koniec miesiąca</w:t>
            </w:r>
          </w:p>
          <w:p w:rsidR="007255F4" w:rsidRPr="00E25BD3" w:rsidRDefault="007255F4" w:rsidP="00055E0A">
            <w:pPr>
              <w:ind w:left="321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po każdej zmianie salda</w:t>
            </w:r>
          </w:p>
          <w:p w:rsidR="007255F4" w:rsidRPr="00E25BD3" w:rsidRDefault="007255F4" w:rsidP="007255F4">
            <w:pPr>
              <w:numPr>
                <w:ilvl w:val="0"/>
                <w:numId w:val="1"/>
              </w:numPr>
              <w:tabs>
                <w:tab w:val="clear" w:pos="402"/>
                <w:tab w:val="left" w:pos="398"/>
              </w:tabs>
              <w:ind w:left="398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sporządzanie i wysyłanie wyciągu za pośrednictwem operatora pocztowego:</w:t>
            </w:r>
          </w:p>
          <w:p w:rsidR="007255F4" w:rsidRPr="00E25BD3" w:rsidRDefault="007255F4" w:rsidP="00055E0A">
            <w:pPr>
              <w:ind w:left="321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na koniec miesiąca</w:t>
            </w:r>
          </w:p>
          <w:p w:rsidR="007255F4" w:rsidRPr="00E25BD3" w:rsidRDefault="007255F4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      - po każdej zmianie salda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3,00 zł</w:t>
            </w:r>
          </w:p>
        </w:tc>
      </w:tr>
      <w:tr w:rsidR="007255F4" w:rsidRPr="00E25BD3" w:rsidTr="00055E0A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lastRenderedPageBreak/>
              <w:t>20.2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poprzez elektroniczne kanały dostępu oraz na adres poczty elektronicznej  (e-mail) klienta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Sporządzenie odpisu: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21.1.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wyciągu z rachunku bankowego za każdy rok:</w:t>
            </w:r>
          </w:p>
          <w:p w:rsidR="007255F4" w:rsidRPr="00E25BD3" w:rsidRDefault="007255F4" w:rsidP="00055E0A">
            <w:pPr>
              <w:ind w:left="435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a/ zwykłego</w:t>
            </w:r>
          </w:p>
          <w:p w:rsidR="007255F4" w:rsidRPr="00E25BD3" w:rsidRDefault="007255F4" w:rsidP="00055E0A">
            <w:pPr>
              <w:ind w:left="435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b/ rozszerzonego</w:t>
            </w:r>
          </w:p>
          <w:p w:rsidR="007255F4" w:rsidRPr="00E25BD3" w:rsidRDefault="007255F4" w:rsidP="00055E0A">
            <w:pPr>
              <w:rPr>
                <w:sz w:val="18"/>
                <w:szCs w:val="18"/>
              </w:rPr>
            </w:pPr>
            <w:r w:rsidRPr="00E25BD3">
              <w:rPr>
                <w:b/>
                <w:sz w:val="18"/>
                <w:szCs w:val="18"/>
              </w:rPr>
              <w:t>Uwaga:</w:t>
            </w:r>
            <w:r w:rsidRPr="00E25BD3">
              <w:rPr>
                <w:sz w:val="18"/>
                <w:szCs w:val="18"/>
              </w:rPr>
              <w:t xml:space="preserve"> opłaty nie pobiera się jeśli w danym roku</w:t>
            </w:r>
          </w:p>
          <w:p w:rsidR="007255F4" w:rsidRPr="00E25BD3" w:rsidRDefault="007255F4" w:rsidP="00055E0A">
            <w:pPr>
              <w:rPr>
                <w:sz w:val="18"/>
                <w:szCs w:val="18"/>
              </w:rPr>
            </w:pPr>
            <w:r w:rsidRPr="00E25BD3">
              <w:rPr>
                <w:sz w:val="18"/>
                <w:szCs w:val="18"/>
              </w:rPr>
              <w:t>kalendarzowym jedyną operacją było dopisanie odsetek.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5,00 zł</w:t>
            </w: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21.2.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jednego dowodu do wyciągu :</w:t>
            </w:r>
          </w:p>
          <w:p w:rsidR="007255F4" w:rsidRPr="00E25BD3" w:rsidRDefault="007255F4" w:rsidP="00055E0A">
            <w:pPr>
              <w:ind w:left="435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a/ w formie elektronicznej</w:t>
            </w:r>
          </w:p>
          <w:p w:rsidR="007255F4" w:rsidRPr="00E25BD3" w:rsidRDefault="007255F4" w:rsidP="00055E0A">
            <w:pPr>
              <w:ind w:left="435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b/ w formie kopii dokumentu księgowego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dokument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5,00 zł</w:t>
            </w: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</w:tc>
      </w:tr>
      <w:tr w:rsidR="007255F4" w:rsidRPr="00E25BD3" w:rsidTr="00055E0A">
        <w:trPr>
          <w:trHeight w:val="8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  <w:p w:rsidR="007255F4" w:rsidRPr="00E25BD3" w:rsidRDefault="007255F4" w:rsidP="00055E0A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Za nieodebranie w ciągu dwóch dni roboczych od daty zgłoszenia zaawizowanej kwoty wypłaty gotówkowej, która zgodnie z zapisem BS podlega wcześniejszemu zgłoszeniu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awizowaną, niepobraną kwotę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0,2 % kwoty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25BD3">
              <w:rPr>
                <w:b/>
                <w:bCs/>
                <w:sz w:val="20"/>
                <w:szCs w:val="20"/>
              </w:rPr>
              <w:t>Polecenie zapłaty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bCs/>
                <w:iCs/>
                <w:sz w:val="20"/>
                <w:szCs w:val="20"/>
              </w:rPr>
              <w:t>za każdą dyspozycję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23.1.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rPr>
                <w:b/>
                <w:sz w:val="20"/>
                <w:szCs w:val="20"/>
                <w:u w:val="single"/>
              </w:rPr>
            </w:pPr>
            <w:r w:rsidRPr="00E25BD3">
              <w:rPr>
                <w:bCs/>
                <w:iCs/>
                <w:sz w:val="20"/>
                <w:szCs w:val="20"/>
              </w:rPr>
              <w:t>Złożenie zgody na korzystanie z polecenia zapłaty</w:t>
            </w:r>
            <w:r w:rsidRPr="00E25BD3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23.2.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rPr>
                <w:b/>
                <w:sz w:val="20"/>
                <w:szCs w:val="20"/>
                <w:u w:val="single"/>
              </w:rPr>
            </w:pPr>
            <w:r w:rsidRPr="00E25BD3">
              <w:rPr>
                <w:bCs/>
                <w:iCs/>
                <w:sz w:val="20"/>
                <w:szCs w:val="20"/>
              </w:rPr>
              <w:t>Realizacja polecenia zapłaty</w:t>
            </w:r>
            <w:r w:rsidRPr="00E25BD3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23.3.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Odwołanie polecenia zapłaty przez dłużnika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Korzystanie z usługi SMS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center" w:pos="972"/>
                <w:tab w:val="right" w:pos="194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24.1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Uruchamianie usługi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center" w:pos="972"/>
                <w:tab w:val="right" w:pos="1944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tabs>
                <w:tab w:val="center" w:pos="972"/>
                <w:tab w:val="right" w:pos="1944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24.2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Korzystanie z usługi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center" w:pos="972"/>
                <w:tab w:val="right" w:pos="1944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miesięcznie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tabs>
                <w:tab w:val="center" w:pos="972"/>
                <w:tab w:val="right" w:pos="1944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25BD3">
              <w:rPr>
                <w:sz w:val="20"/>
                <w:szCs w:val="20"/>
              </w:rPr>
              <w:t>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 xml:space="preserve">Przyjęcie polecenia wypłaty z zagranicy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każde zlecenie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12,00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10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center" w:pos="2661"/>
              </w:tabs>
              <w:snapToGrid w:val="0"/>
              <w:spacing w:line="276" w:lineRule="auto"/>
              <w:ind w:left="-42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Inkaso czeku:</w:t>
            </w:r>
            <w:r w:rsidRPr="00E25BD3">
              <w:rPr>
                <w:b/>
                <w:sz w:val="20"/>
                <w:szCs w:val="20"/>
              </w:rPr>
              <w:tab/>
            </w:r>
          </w:p>
          <w:p w:rsidR="007255F4" w:rsidRPr="00E25BD3" w:rsidRDefault="007255F4" w:rsidP="007255F4">
            <w:pPr>
              <w:numPr>
                <w:ilvl w:val="0"/>
                <w:numId w:val="2"/>
              </w:numPr>
              <w:tabs>
                <w:tab w:val="left" w:pos="276"/>
              </w:tabs>
              <w:spacing w:line="276" w:lineRule="auto"/>
              <w:ind w:left="276"/>
              <w:jc w:val="both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przyjęcie dokumentu</w:t>
            </w:r>
          </w:p>
          <w:p w:rsidR="007255F4" w:rsidRPr="00E25BD3" w:rsidRDefault="007255F4" w:rsidP="007255F4">
            <w:pPr>
              <w:numPr>
                <w:ilvl w:val="0"/>
                <w:numId w:val="2"/>
              </w:numPr>
              <w:tabs>
                <w:tab w:val="left" w:pos="276"/>
              </w:tabs>
              <w:spacing w:line="276" w:lineRule="auto"/>
              <w:ind w:left="276"/>
              <w:jc w:val="both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realizacja wypłaty</w:t>
            </w:r>
          </w:p>
          <w:p w:rsidR="007255F4" w:rsidRPr="00E25BD3" w:rsidRDefault="007255F4" w:rsidP="00055E0A">
            <w:pPr>
              <w:spacing w:line="276" w:lineRule="auto"/>
              <w:ind w:left="-42"/>
              <w:jc w:val="both"/>
              <w:rPr>
                <w:sz w:val="18"/>
                <w:szCs w:val="18"/>
              </w:rPr>
            </w:pPr>
            <w:r w:rsidRPr="00E25BD3">
              <w:rPr>
                <w:b/>
                <w:sz w:val="18"/>
                <w:szCs w:val="18"/>
              </w:rPr>
              <w:t>Uwaga:</w:t>
            </w:r>
            <w:r w:rsidRPr="00E25BD3">
              <w:rPr>
                <w:sz w:val="18"/>
                <w:szCs w:val="18"/>
              </w:rPr>
              <w:t xml:space="preserve"> Od inkasa czeków na kwoty do równowartości 10 USD prowizji nie pobiera się. Pobiera się jedynie opłatę manipulacyjną w wysokości 1 zł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dokument</w:t>
            </w:r>
          </w:p>
          <w:p w:rsidR="007255F4" w:rsidRPr="00E25BD3" w:rsidRDefault="007255F4" w:rsidP="00055E0A">
            <w:pPr>
              <w:tabs>
                <w:tab w:val="center" w:pos="972"/>
                <w:tab w:val="right" w:pos="1944"/>
              </w:tabs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tabs>
                <w:tab w:val="center" w:pos="972"/>
                <w:tab w:val="right" w:pos="194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tabs>
                <w:tab w:val="center" w:pos="972"/>
                <w:tab w:val="right" w:pos="1944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tabs>
                <w:tab w:val="center" w:pos="972"/>
                <w:tab w:val="right" w:pos="194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  <w:p w:rsidR="007255F4" w:rsidRPr="00E25BD3" w:rsidRDefault="007255F4" w:rsidP="00055E0A">
            <w:pPr>
              <w:tabs>
                <w:tab w:val="center" w:pos="972"/>
                <w:tab w:val="right" w:pos="1944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0,2% nie mniej niż 50 zł i nie więcej niż  150 zł</w:t>
            </w:r>
          </w:p>
        </w:tc>
      </w:tr>
    </w:tbl>
    <w:p w:rsidR="007255F4" w:rsidRDefault="007255F4" w:rsidP="007255F4">
      <w:pPr>
        <w:tabs>
          <w:tab w:val="left" w:pos="720"/>
        </w:tabs>
        <w:rPr>
          <w:rFonts w:eastAsia="Calibri"/>
          <w:bCs/>
          <w:i/>
          <w:iCs/>
          <w:sz w:val="20"/>
          <w:szCs w:val="20"/>
          <w:lang w:eastAsia="en-US"/>
        </w:rPr>
      </w:pPr>
      <w:r w:rsidRPr="00E25BD3">
        <w:rPr>
          <w:rFonts w:eastAsia="Calibri"/>
          <w:bCs/>
          <w:i/>
          <w:iCs/>
          <w:sz w:val="20"/>
          <w:szCs w:val="20"/>
          <w:lang w:eastAsia="en-US"/>
        </w:rPr>
        <w:t>³ Nie pobiera się opłat za prowadzenie i obsługę rachunku na którym gromadzone są środki na cele charytatywne.</w:t>
      </w:r>
    </w:p>
    <w:p w:rsidR="007255F4" w:rsidRPr="00E25BD3" w:rsidRDefault="007255F4" w:rsidP="007255F4">
      <w:pPr>
        <w:tabs>
          <w:tab w:val="left" w:pos="720"/>
        </w:tabs>
        <w:rPr>
          <w:rFonts w:eastAsia="Calibri"/>
          <w:bCs/>
          <w:i/>
          <w:iCs/>
          <w:sz w:val="20"/>
          <w:szCs w:val="20"/>
          <w:lang w:eastAsia="en-US"/>
        </w:rPr>
      </w:pPr>
    </w:p>
    <w:p w:rsidR="007255F4" w:rsidRDefault="007255F4" w:rsidP="007255F4">
      <w:pPr>
        <w:numPr>
          <w:ilvl w:val="0"/>
          <w:numId w:val="18"/>
        </w:numPr>
        <w:rPr>
          <w:b/>
          <w:i/>
        </w:rPr>
      </w:pPr>
      <w:r>
        <w:rPr>
          <w:b/>
          <w:i/>
        </w:rPr>
        <w:t>rachunek VAT</w:t>
      </w:r>
    </w:p>
    <w:p w:rsidR="007255F4" w:rsidRPr="00E25BD3" w:rsidRDefault="007255F4" w:rsidP="007255F4">
      <w:pPr>
        <w:jc w:val="center"/>
        <w:rPr>
          <w:b/>
          <w:sz w:val="20"/>
          <w:szCs w:val="20"/>
        </w:rPr>
      </w:pPr>
    </w:p>
    <w:tbl>
      <w:tblPr>
        <w:tblW w:w="10293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1998"/>
        <w:gridCol w:w="1995"/>
      </w:tblGrid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Wyszczególnienie czynności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Tryb pobierania opłaty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Stawka obowiązująca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2.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3.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4.</w:t>
            </w:r>
          </w:p>
        </w:tc>
      </w:tr>
      <w:tr w:rsidR="007255F4" w:rsidRPr="00E25BD3" w:rsidTr="00055E0A">
        <w:trPr>
          <w:trHeight w:val="7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Otwarcie i prowadzenie rachunku VAT</w:t>
            </w:r>
          </w:p>
          <w:p w:rsidR="007255F4" w:rsidRPr="00E25BD3" w:rsidRDefault="007255F4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a) otwarcie</w:t>
            </w:r>
          </w:p>
          <w:p w:rsidR="007255F4" w:rsidRPr="00E25BD3" w:rsidRDefault="007255F4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b) prowadzenie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7255F4" w:rsidRPr="00E25BD3" w:rsidTr="00055E0A">
        <w:trPr>
          <w:trHeight w:val="7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Default="007255F4" w:rsidP="00055E0A">
            <w:pPr>
              <w:ind w:hanging="6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       Wydanie</w:t>
            </w:r>
            <w:r w:rsidRPr="00CE77F0">
              <w:rPr>
                <w:b/>
                <w:sz w:val="20"/>
                <w:szCs w:val="20"/>
              </w:rPr>
              <w:t xml:space="preserve"> zaświadczenia </w:t>
            </w:r>
            <w:r>
              <w:rPr>
                <w:b/>
                <w:sz w:val="20"/>
                <w:szCs w:val="20"/>
              </w:rPr>
              <w:t xml:space="preserve"> o posiadaniu rachunku i wysokości salda  </w:t>
            </w:r>
          </w:p>
          <w:p w:rsidR="007255F4" w:rsidRDefault="007255F4" w:rsidP="00055E0A">
            <w:pPr>
              <w:ind w:left="-37" w:hanging="612"/>
              <w:rPr>
                <w:b/>
                <w:sz w:val="20"/>
                <w:szCs w:val="20"/>
              </w:rPr>
            </w:pPr>
          </w:p>
          <w:p w:rsidR="007255F4" w:rsidRPr="00CE77F0" w:rsidRDefault="007255F4" w:rsidP="00055E0A">
            <w:pPr>
              <w:ind w:left="-37" w:hanging="6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salda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każde zaświadczenie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Sporządzenie rocznego zestawienia obrotów na jednym rachunku VAT na wniosek klienta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4C4335" w:rsidRDefault="007255F4" w:rsidP="00055E0A">
            <w:pPr>
              <w:snapToGrid w:val="0"/>
              <w:rPr>
                <w:sz w:val="20"/>
                <w:szCs w:val="20"/>
              </w:rPr>
            </w:pPr>
            <w:r w:rsidRPr="004C4335">
              <w:rPr>
                <w:sz w:val="20"/>
                <w:szCs w:val="20"/>
              </w:rPr>
              <w:t xml:space="preserve">a) </w:t>
            </w:r>
            <w:r>
              <w:rPr>
                <w:sz w:val="20"/>
                <w:szCs w:val="20"/>
              </w:rPr>
              <w:t>z bieżącego roku kalendarzowego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każde zestawienie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4C4335" w:rsidRDefault="007255F4" w:rsidP="00055E0A">
            <w:pPr>
              <w:snapToGrid w:val="0"/>
              <w:rPr>
                <w:sz w:val="20"/>
                <w:szCs w:val="20"/>
              </w:rPr>
            </w:pPr>
            <w:r w:rsidRPr="00D04452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z lat poprzednich</w:t>
            </w: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 zł + 12,50 zł za każdy poprzedni rok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D04452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D0445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D04452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D04452">
              <w:rPr>
                <w:b/>
                <w:sz w:val="20"/>
                <w:szCs w:val="20"/>
              </w:rPr>
              <w:t>Sporządzenie kopii: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E25BD3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D04452" w:rsidRDefault="007255F4" w:rsidP="00055E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04452">
              <w:rPr>
                <w:sz w:val="20"/>
                <w:szCs w:val="20"/>
              </w:rPr>
              <w:t>yciągu bankowego oraz historii rachunku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</w:p>
          <w:p w:rsidR="007255F4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55F4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każdy dokument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D04452" w:rsidRDefault="007255F4" w:rsidP="00055E0A">
            <w:pPr>
              <w:tabs>
                <w:tab w:val="left" w:pos="324"/>
              </w:tabs>
              <w:snapToGrid w:val="0"/>
              <w:rPr>
                <w:sz w:val="20"/>
                <w:szCs w:val="20"/>
              </w:rPr>
            </w:pPr>
            <w:r w:rsidRPr="00D04452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z bieżącego roku kalendarzowego</w:t>
            </w:r>
          </w:p>
          <w:p w:rsidR="007255F4" w:rsidRPr="00E25BD3" w:rsidRDefault="007255F4" w:rsidP="00055E0A">
            <w:pPr>
              <w:rPr>
                <w:sz w:val="18"/>
                <w:szCs w:val="18"/>
              </w:rPr>
            </w:pPr>
          </w:p>
        </w:tc>
        <w:tc>
          <w:tcPr>
            <w:tcW w:w="1998" w:type="dxa"/>
            <w:vMerge/>
            <w:tcBorders>
              <w:lef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ind w:hanging="108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z lat poprzednich</w:t>
            </w:r>
          </w:p>
        </w:tc>
        <w:tc>
          <w:tcPr>
            <w:tcW w:w="1998" w:type="dxa"/>
            <w:vMerge/>
            <w:tcBorders>
              <w:lef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zł + 5,00 zł za każdy poprzedni rok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Pojedynczej dyspozycji złożonej przez klienta, gdy:</w:t>
            </w:r>
          </w:p>
        </w:tc>
        <w:tc>
          <w:tcPr>
            <w:tcW w:w="1998" w:type="dxa"/>
            <w:vMerge/>
            <w:tcBorders>
              <w:lef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</w:p>
        </w:tc>
      </w:tr>
      <w:tr w:rsidR="007255F4" w:rsidRPr="00E25BD3" w:rsidTr="00055E0A">
        <w:trPr>
          <w:trHeight w:val="4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</w:tcBorders>
          </w:tcPr>
          <w:p w:rsidR="007255F4" w:rsidRDefault="007255F4" w:rsidP="00055E0A">
            <w:pPr>
              <w:snapToGrid w:val="0"/>
              <w:rPr>
                <w:sz w:val="20"/>
                <w:szCs w:val="20"/>
              </w:rPr>
            </w:pPr>
            <w:r w:rsidRPr="00F83ED8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klient określił daty dokonania operacji</w:t>
            </w:r>
          </w:p>
        </w:tc>
        <w:tc>
          <w:tcPr>
            <w:tcW w:w="1998" w:type="dxa"/>
            <w:vMerge/>
            <w:tcBorders>
              <w:lef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 z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Default="007255F4" w:rsidP="00055E0A">
            <w:pPr>
              <w:snapToGrid w:val="0"/>
              <w:rPr>
                <w:sz w:val="20"/>
                <w:szCs w:val="20"/>
              </w:rPr>
            </w:pPr>
            <w:r w:rsidRPr="00F83ED8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klient  nie określił  daty dokonania operacji</w:t>
            </w:r>
          </w:p>
        </w:tc>
        <w:tc>
          <w:tcPr>
            <w:tcW w:w="19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F83ED8" w:rsidRDefault="007255F4" w:rsidP="00055E0A">
            <w:pPr>
              <w:pStyle w:val="Nagwek2"/>
              <w:numPr>
                <w:ilvl w:val="0"/>
                <w:numId w:val="0"/>
              </w:numPr>
              <w:rPr>
                <w:sz w:val="20"/>
              </w:rPr>
            </w:pPr>
            <w:bookmarkStart w:id="5" w:name="_Toc518899338"/>
            <w:r w:rsidRPr="00F83ED8">
              <w:rPr>
                <w:sz w:val="20"/>
              </w:rPr>
              <w:lastRenderedPageBreak/>
              <w:t>5.</w:t>
            </w:r>
            <w:bookmarkEnd w:id="5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ind w:left="9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Sporządzenie i wysłanie wyciągu bankowego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opłat</w:t>
            </w:r>
          </w:p>
        </w:tc>
      </w:tr>
    </w:tbl>
    <w:p w:rsidR="007255F4" w:rsidRPr="00663B28" w:rsidRDefault="007255F4" w:rsidP="007255F4">
      <w:p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bCs/>
          <w:iCs/>
          <w:sz w:val="16"/>
          <w:szCs w:val="16"/>
          <w:lang w:eastAsia="en-US"/>
        </w:rPr>
      </w:pPr>
      <w:r>
        <w:rPr>
          <w:rFonts w:eastAsia="Calibri"/>
          <w:bCs/>
          <w:iCs/>
          <w:sz w:val="16"/>
          <w:szCs w:val="16"/>
          <w:lang w:eastAsia="en-US"/>
        </w:rPr>
        <w:t>*</w:t>
      </w:r>
      <w:r w:rsidRPr="00663B28">
        <w:rPr>
          <w:rFonts w:eastAsia="Calibri"/>
          <w:bCs/>
          <w:iCs/>
          <w:sz w:val="16"/>
          <w:szCs w:val="16"/>
          <w:lang w:eastAsia="en-US"/>
        </w:rPr>
        <w:t xml:space="preserve">Opłaty za realizację  dyspozycji przelewu z rachunku VAT  na inny rachunek będą pobierane z rachunku rozliczeniowego. Wysokość    </w:t>
      </w:r>
    </w:p>
    <w:p w:rsidR="007255F4" w:rsidRPr="00663B28" w:rsidRDefault="007255F4" w:rsidP="007255F4">
      <w:p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bCs/>
          <w:iCs/>
          <w:sz w:val="16"/>
          <w:szCs w:val="16"/>
          <w:lang w:eastAsia="en-US"/>
        </w:rPr>
      </w:pPr>
      <w:r w:rsidRPr="00663B28">
        <w:rPr>
          <w:rFonts w:eastAsia="Calibri"/>
          <w:bCs/>
          <w:iCs/>
          <w:sz w:val="16"/>
          <w:szCs w:val="16"/>
          <w:lang w:eastAsia="en-US"/>
        </w:rPr>
        <w:t xml:space="preserve">  opłat jest analogiczna jak dla rachunku rozliczeniowego dla którego prowadzony jest rachunek VAT</w:t>
      </w:r>
    </w:p>
    <w:p w:rsidR="007255F4" w:rsidRDefault="007255F4" w:rsidP="007255F4">
      <w:pPr>
        <w:pStyle w:val="Nagwek3"/>
        <w:ind w:left="318"/>
      </w:pPr>
    </w:p>
    <w:p w:rsidR="007255F4" w:rsidRDefault="007255F4" w:rsidP="007255F4">
      <w:pPr>
        <w:pStyle w:val="Nagwek3"/>
        <w:numPr>
          <w:ilvl w:val="0"/>
          <w:numId w:val="2"/>
        </w:numPr>
      </w:pPr>
      <w:bookmarkStart w:id="6" w:name="_Toc518899339"/>
      <w:r w:rsidRPr="00E25BD3">
        <w:t>rachunki wspólnot mieszkaniowych: bieżące, rachunki pomocnicze i rachunki dla wyodrębnienia środków na określony cel</w:t>
      </w:r>
      <w:bookmarkEnd w:id="6"/>
    </w:p>
    <w:p w:rsidR="007255F4" w:rsidRPr="006C5457" w:rsidRDefault="007255F4" w:rsidP="007255F4">
      <w:pPr>
        <w:ind w:left="318"/>
      </w:pPr>
    </w:p>
    <w:tbl>
      <w:tblPr>
        <w:tblW w:w="10293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720"/>
        <w:gridCol w:w="5580"/>
        <w:gridCol w:w="1998"/>
        <w:gridCol w:w="1995"/>
      </w:tblGrid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Wyszczególnienie czynności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Tryb pobierania opłaty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Stawka obowiązująca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2.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3.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4.</w:t>
            </w:r>
          </w:p>
        </w:tc>
      </w:tr>
      <w:tr w:rsidR="007255F4" w:rsidRPr="00E25BD3" w:rsidTr="00055E0A">
        <w:trPr>
          <w:trHeight w:val="7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3"/>
              </w:numPr>
              <w:tabs>
                <w:tab w:val="left" w:pos="256"/>
              </w:tabs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Otwarcie i prowadzenie rachunku:</w:t>
            </w:r>
          </w:p>
          <w:p w:rsidR="007255F4" w:rsidRPr="00E25BD3" w:rsidRDefault="007255F4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a) otwarcie</w:t>
            </w:r>
          </w:p>
          <w:p w:rsidR="007255F4" w:rsidRPr="00E25BD3" w:rsidRDefault="007255F4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b) prowadzenie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miesięcznie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</w:tc>
      </w:tr>
      <w:tr w:rsidR="007255F4" w:rsidRPr="00E25BD3" w:rsidTr="00055E0A">
        <w:trPr>
          <w:trHeight w:val="7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3"/>
              </w:numPr>
              <w:tabs>
                <w:tab w:val="left" w:pos="2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ind w:left="612" w:hanging="612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 xml:space="preserve">Wpłaty gotówkowe na rachunek bankowy </w:t>
            </w:r>
          </w:p>
          <w:p w:rsidR="007255F4" w:rsidRPr="00E25BD3" w:rsidRDefault="007255F4" w:rsidP="00055E0A">
            <w:pPr>
              <w:ind w:left="612" w:hanging="612"/>
              <w:rPr>
                <w:sz w:val="18"/>
                <w:szCs w:val="18"/>
              </w:rPr>
            </w:pPr>
            <w:r w:rsidRPr="00E25BD3">
              <w:rPr>
                <w:b/>
                <w:sz w:val="18"/>
                <w:szCs w:val="18"/>
              </w:rPr>
              <w:t>Uwaga</w:t>
            </w:r>
            <w:r w:rsidRPr="00E25BD3">
              <w:rPr>
                <w:sz w:val="20"/>
                <w:szCs w:val="20"/>
              </w:rPr>
              <w:t xml:space="preserve">: </w:t>
            </w:r>
            <w:r w:rsidRPr="00E25BD3">
              <w:rPr>
                <w:sz w:val="18"/>
                <w:szCs w:val="18"/>
              </w:rPr>
              <w:t>W przypadku, gdy wpłaty dokonuje członek wspólnoty mieszkaniowej pobiera się prowizję w wysokości: 1,50 zł od każdej wpłaty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3"/>
              </w:numPr>
              <w:tabs>
                <w:tab w:val="left" w:pos="2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25BD3">
              <w:rPr>
                <w:b/>
                <w:bCs/>
                <w:sz w:val="20"/>
                <w:szCs w:val="20"/>
              </w:rPr>
              <w:t>Wypłaty gotówkowe z rachunku bankowego</w:t>
            </w:r>
          </w:p>
          <w:p w:rsidR="007255F4" w:rsidRPr="00E25BD3" w:rsidRDefault="007255F4" w:rsidP="00055E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wypłatę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0,5% od kwoty nie mniej niż 3,00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3"/>
              </w:numPr>
              <w:tabs>
                <w:tab w:val="left" w:pos="2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Przelewy na rachunki bankowe prowadzone przez: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przelew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4.1.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BS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4.2.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 xml:space="preserve">Inne banki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13"/>
              </w:numPr>
              <w:snapToGrid w:val="0"/>
              <w:ind w:left="324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złożone na wypełnionym druku polecenia przelewu</w:t>
            </w:r>
          </w:p>
          <w:p w:rsidR="007255F4" w:rsidRPr="00E25BD3" w:rsidRDefault="007255F4" w:rsidP="00055E0A">
            <w:pPr>
              <w:ind w:left="-18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spacing w:line="360" w:lineRule="auto"/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E25BD3">
              <w:rPr>
                <w:b/>
                <w:bCs/>
                <w:sz w:val="18"/>
                <w:szCs w:val="18"/>
              </w:rPr>
              <w:t>Uwaga:</w:t>
            </w:r>
            <w:r w:rsidRPr="00E25BD3">
              <w:rPr>
                <w:sz w:val="18"/>
                <w:szCs w:val="18"/>
              </w:rPr>
              <w:t xml:space="preserve"> </w:t>
            </w:r>
            <w:r w:rsidRPr="00E25BD3">
              <w:rPr>
                <w:sz w:val="18"/>
                <w:szCs w:val="18"/>
                <w:lang w:eastAsia="en-US"/>
              </w:rPr>
              <w:t>Jeśli przelew realizowany jest na rzecz:</w:t>
            </w:r>
          </w:p>
          <w:p w:rsidR="007255F4" w:rsidRPr="00E25BD3" w:rsidRDefault="007255F4" w:rsidP="00055E0A">
            <w:pPr>
              <w:rPr>
                <w:sz w:val="18"/>
                <w:szCs w:val="18"/>
              </w:rPr>
            </w:pPr>
            <w:r w:rsidRPr="00E25BD3">
              <w:rPr>
                <w:sz w:val="18"/>
                <w:szCs w:val="18"/>
              </w:rPr>
              <w:t xml:space="preserve">-  Orange S.A. – to stawka obowiązująca wynosi – 1,90 zł </w:t>
            </w:r>
          </w:p>
          <w:p w:rsidR="007255F4" w:rsidRPr="00E25BD3" w:rsidRDefault="007255F4" w:rsidP="00055E0A">
            <w:pPr>
              <w:rPr>
                <w:sz w:val="18"/>
                <w:szCs w:val="18"/>
              </w:rPr>
            </w:pPr>
            <w:r w:rsidRPr="00E25BD3">
              <w:rPr>
                <w:sz w:val="18"/>
                <w:szCs w:val="18"/>
              </w:rPr>
              <w:t>- zakładów energetycznych i  gmin – to stawka obowiązująca wynosi  - 1,50 zł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ind w:hanging="108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  b) sporządzone przez pracownika banku i wydrukowane z systemu </w:t>
            </w:r>
          </w:p>
          <w:p w:rsidR="007255F4" w:rsidRPr="00E25BD3" w:rsidRDefault="007255F4" w:rsidP="00055E0A">
            <w:pPr>
              <w:ind w:hanging="108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      komputerowego</w:t>
            </w:r>
          </w:p>
          <w:p w:rsidR="007255F4" w:rsidRPr="00E25BD3" w:rsidRDefault="007255F4" w:rsidP="00055E0A">
            <w:pPr>
              <w:ind w:hanging="108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both"/>
              <w:rPr>
                <w:rFonts w:eastAsia="Calibri"/>
                <w:bCs/>
                <w:iCs/>
                <w:sz w:val="18"/>
                <w:szCs w:val="18"/>
                <w:lang w:eastAsia="en-US"/>
              </w:rPr>
            </w:pPr>
            <w:r w:rsidRPr="00E25BD3">
              <w:rPr>
                <w:b/>
                <w:sz w:val="18"/>
                <w:szCs w:val="18"/>
                <w:lang w:eastAsia="en-US"/>
              </w:rPr>
              <w:t xml:space="preserve">Uwaga: </w:t>
            </w:r>
            <w:r w:rsidRPr="00E25BD3">
              <w:rPr>
                <w:sz w:val="18"/>
                <w:szCs w:val="18"/>
                <w:lang w:eastAsia="en-US"/>
              </w:rPr>
              <w:t>Jeśli przelew realizowany jest na rzecz:</w:t>
            </w:r>
          </w:p>
          <w:p w:rsidR="007255F4" w:rsidRPr="00E25BD3" w:rsidRDefault="007255F4" w:rsidP="00055E0A">
            <w:pPr>
              <w:ind w:hanging="108"/>
              <w:rPr>
                <w:sz w:val="20"/>
                <w:szCs w:val="20"/>
              </w:rPr>
            </w:pPr>
            <w:r w:rsidRPr="00E25BD3">
              <w:rPr>
                <w:sz w:val="18"/>
                <w:szCs w:val="18"/>
              </w:rPr>
              <w:t>-  zakładów energetycznych  –  to stawka obowiązująca wynosi – 1,50 zł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5,00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E25BD3">
              <w:rPr>
                <w:sz w:val="20"/>
                <w:szCs w:val="20"/>
              </w:rPr>
              <w:t>) w systemie SORBNET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25,00 zł</w:t>
            </w:r>
          </w:p>
        </w:tc>
      </w:tr>
      <w:tr w:rsidR="007255F4" w:rsidRPr="00E25BD3" w:rsidTr="00055E0A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255F4" w:rsidRDefault="007255F4" w:rsidP="007255F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Express </w:t>
            </w:r>
            <w:proofErr w:type="spellStart"/>
            <w:r>
              <w:rPr>
                <w:sz w:val="20"/>
                <w:szCs w:val="20"/>
              </w:rPr>
              <w:t>Elixir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papierowo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zł</w:t>
            </w:r>
          </w:p>
        </w:tc>
      </w:tr>
      <w:tr w:rsidR="007255F4" w:rsidRPr="00E25BD3" w:rsidTr="00055E0A"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55F4" w:rsidRDefault="007255F4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internetowo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Default="007255F4" w:rsidP="007255F4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wycofanie z rozliczeń polecenia płatniczego /wysłanego/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każdy przelew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4.3.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ind w:left="99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Banki za granicą lub w walucie innej niż PLN poprzez polecenie wypłaty za granicę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9"/>
              </w:numPr>
              <w:tabs>
                <w:tab w:val="left" w:pos="459"/>
              </w:tabs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przyjęcie do realizacji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9"/>
              </w:numPr>
              <w:tabs>
                <w:tab w:val="left" w:pos="459"/>
              </w:tabs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realizacja polecenia – tryb normalny (TOMNEXT):</w:t>
            </w:r>
          </w:p>
          <w:p w:rsidR="007255F4" w:rsidRPr="00E25BD3" w:rsidRDefault="007255F4" w:rsidP="00055E0A">
            <w:pPr>
              <w:ind w:left="459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 - przekazy do równowartości 5.000 EUR</w:t>
            </w:r>
          </w:p>
          <w:p w:rsidR="007255F4" w:rsidRPr="00E25BD3" w:rsidRDefault="007255F4" w:rsidP="00055E0A">
            <w:pPr>
              <w:ind w:left="459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przekazy przekraczające równowartość 5.000 EUR</w:t>
            </w:r>
          </w:p>
          <w:p w:rsidR="007255F4" w:rsidRPr="00E25BD3" w:rsidRDefault="007255F4" w:rsidP="00055E0A">
            <w:pPr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ind w:left="459"/>
              <w:rPr>
                <w:sz w:val="20"/>
                <w:szCs w:val="20"/>
              </w:rPr>
            </w:pPr>
            <w:r w:rsidRPr="00E25BD3">
              <w:rPr>
                <w:b/>
                <w:sz w:val="18"/>
                <w:szCs w:val="18"/>
              </w:rPr>
              <w:t>Uwaga:</w:t>
            </w:r>
            <w:r w:rsidRPr="00E25BD3">
              <w:rPr>
                <w:sz w:val="18"/>
                <w:szCs w:val="18"/>
              </w:rPr>
              <w:t xml:space="preserve"> Jeśli przelew spełnia wymogi EUROTRANSFERU to stawka obowiązująca wynosi 4,80 zł. </w:t>
            </w:r>
            <w:r w:rsidRPr="00E25BD3">
              <w:rPr>
                <w:rFonts w:eastAsia="Calibri"/>
                <w:sz w:val="18"/>
                <w:szCs w:val="18"/>
              </w:rPr>
              <w:t>Równowartość w EURO oblicza się przy zastosowaniu kursów średnich NBP z dnia realizacji przekazu</w:t>
            </w:r>
            <w:r w:rsidRPr="00E25BD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przelew</w:t>
            </w: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przelew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30,00 zł</w:t>
            </w: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65,00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9"/>
              </w:numPr>
              <w:tabs>
                <w:tab w:val="left" w:pos="459"/>
              </w:tabs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realizacja polecenia – tryb EUROTRANSFER</w:t>
            </w:r>
          </w:p>
          <w:p w:rsidR="007255F4" w:rsidRPr="00E25BD3" w:rsidRDefault="007255F4" w:rsidP="00055E0A">
            <w:pPr>
              <w:jc w:val="both"/>
              <w:rPr>
                <w:sz w:val="18"/>
                <w:szCs w:val="18"/>
              </w:rPr>
            </w:pPr>
            <w:r w:rsidRPr="00E25BD3">
              <w:rPr>
                <w:b/>
                <w:sz w:val="18"/>
                <w:szCs w:val="18"/>
              </w:rPr>
              <w:t>Uwaga:</w:t>
            </w:r>
            <w:r w:rsidRPr="00E25BD3">
              <w:rPr>
                <w:sz w:val="18"/>
                <w:szCs w:val="18"/>
              </w:rPr>
              <w:t xml:space="preserve"> Polecenia nominowane w EUR, z datą waluty TOMNEXT, spełniające łącznie następujące warunki: </w:t>
            </w:r>
          </w:p>
          <w:p w:rsidR="007255F4" w:rsidRPr="00E25BD3" w:rsidRDefault="007255F4" w:rsidP="00055E0A">
            <w:pPr>
              <w:ind w:left="720"/>
              <w:jc w:val="both"/>
              <w:rPr>
                <w:sz w:val="18"/>
                <w:szCs w:val="18"/>
              </w:rPr>
            </w:pPr>
            <w:r w:rsidRPr="00E25BD3">
              <w:rPr>
                <w:sz w:val="18"/>
                <w:szCs w:val="18"/>
              </w:rPr>
              <w:t>- rachunek beneficjenta znajduje się w jednym z krajów EOG,</w:t>
            </w:r>
          </w:p>
          <w:p w:rsidR="007255F4" w:rsidRPr="00E25BD3" w:rsidRDefault="007255F4" w:rsidP="00055E0A">
            <w:pPr>
              <w:ind w:left="720"/>
              <w:jc w:val="both"/>
              <w:rPr>
                <w:sz w:val="18"/>
                <w:szCs w:val="18"/>
              </w:rPr>
            </w:pPr>
            <w:r w:rsidRPr="00E25BD3">
              <w:rPr>
                <w:sz w:val="18"/>
                <w:szCs w:val="18"/>
              </w:rPr>
              <w:t>- bezbłędnie wpisany IBAN beneficjenta,</w:t>
            </w:r>
          </w:p>
          <w:p w:rsidR="007255F4" w:rsidRPr="00E25BD3" w:rsidRDefault="007255F4" w:rsidP="00055E0A">
            <w:pPr>
              <w:ind w:left="720"/>
              <w:jc w:val="both"/>
              <w:rPr>
                <w:sz w:val="18"/>
                <w:szCs w:val="18"/>
              </w:rPr>
            </w:pPr>
            <w:r w:rsidRPr="00E25BD3">
              <w:rPr>
                <w:sz w:val="18"/>
                <w:szCs w:val="18"/>
              </w:rPr>
              <w:t>- bezbłędnie wpisany BIC banku beneficjenta,</w:t>
            </w:r>
          </w:p>
          <w:p w:rsidR="007255F4" w:rsidRPr="00E25BD3" w:rsidRDefault="007255F4" w:rsidP="00055E0A">
            <w:pPr>
              <w:ind w:left="99"/>
              <w:rPr>
                <w:sz w:val="18"/>
                <w:szCs w:val="18"/>
              </w:rPr>
            </w:pPr>
            <w:r w:rsidRPr="00E25BD3">
              <w:rPr>
                <w:sz w:val="18"/>
                <w:szCs w:val="18"/>
              </w:rPr>
              <w:t xml:space="preserve">              - określona opcja kosztowa SHA.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spacing w:line="360" w:lineRule="auto"/>
              <w:ind w:left="-108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przelew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4,80 </w:t>
            </w:r>
            <w:proofErr w:type="spellStart"/>
            <w:r w:rsidRPr="00E25BD3">
              <w:rPr>
                <w:sz w:val="20"/>
                <w:szCs w:val="20"/>
              </w:rPr>
              <w:t>zl</w:t>
            </w:r>
            <w:proofErr w:type="spellEnd"/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9"/>
              </w:numPr>
              <w:tabs>
                <w:tab w:val="left" w:pos="459"/>
              </w:tabs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realizacja przelewu – tryb pilny (OVERNIGHT) – dodatkowa opłata do liter b i c</w:t>
            </w:r>
          </w:p>
          <w:p w:rsidR="007255F4" w:rsidRPr="00E25BD3" w:rsidRDefault="007255F4" w:rsidP="00055E0A">
            <w:pPr>
              <w:ind w:left="459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ind w:left="99"/>
              <w:rPr>
                <w:sz w:val="18"/>
                <w:szCs w:val="18"/>
              </w:rPr>
            </w:pPr>
            <w:r w:rsidRPr="00E25BD3">
              <w:rPr>
                <w:b/>
                <w:sz w:val="18"/>
                <w:szCs w:val="18"/>
              </w:rPr>
              <w:t>Uwaga:</w:t>
            </w:r>
            <w:r w:rsidRPr="00E25BD3">
              <w:rPr>
                <w:sz w:val="18"/>
                <w:szCs w:val="18"/>
              </w:rPr>
              <w:t xml:space="preserve"> Polecenia wypłaty mogą być przyjęte do realizacji w trybie pilnym wyłącznie w miarę posiadania przez bank wolnych środków na rachunkach </w:t>
            </w:r>
            <w:proofErr w:type="spellStart"/>
            <w:r w:rsidRPr="00E25BD3">
              <w:rPr>
                <w:sz w:val="18"/>
                <w:szCs w:val="18"/>
              </w:rPr>
              <w:t>nostro</w:t>
            </w:r>
            <w:proofErr w:type="spellEnd"/>
            <w:r w:rsidRPr="00E25BD3">
              <w:rPr>
                <w:sz w:val="18"/>
                <w:szCs w:val="18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przelew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100,00 </w:t>
            </w:r>
            <w:proofErr w:type="spellStart"/>
            <w:r w:rsidRPr="00E25BD3">
              <w:rPr>
                <w:sz w:val="20"/>
                <w:szCs w:val="20"/>
              </w:rPr>
              <w:t>zl</w:t>
            </w:r>
            <w:proofErr w:type="spellEnd"/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3"/>
              </w:numPr>
              <w:tabs>
                <w:tab w:val="left" w:pos="2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Zryczałtowana opłata z tytułu kosztów pobieranych przez banki pośredniczące w wykonywaniu przekazów (OUR):</w:t>
            </w:r>
          </w:p>
          <w:p w:rsidR="007255F4" w:rsidRPr="00E25BD3" w:rsidRDefault="007255F4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przekazy do równowartości 2.500 EUR</w:t>
            </w:r>
          </w:p>
          <w:p w:rsidR="007255F4" w:rsidRPr="00E25BD3" w:rsidRDefault="007255F4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przekazy przekraczające równowartość 2.500 EUR</w:t>
            </w:r>
          </w:p>
          <w:p w:rsidR="007255F4" w:rsidRPr="00E25BD3" w:rsidRDefault="007255F4" w:rsidP="00055E0A">
            <w:pPr>
              <w:rPr>
                <w:sz w:val="18"/>
                <w:szCs w:val="18"/>
              </w:rPr>
            </w:pPr>
            <w:r w:rsidRPr="00E25BD3">
              <w:rPr>
                <w:b/>
                <w:sz w:val="18"/>
                <w:szCs w:val="18"/>
              </w:rPr>
              <w:t>Uwaga:</w:t>
            </w:r>
            <w:r w:rsidRPr="00E25BD3">
              <w:rPr>
                <w:sz w:val="18"/>
                <w:szCs w:val="18"/>
              </w:rPr>
              <w:t xml:space="preserve"> Równowartość w EURO oblicza się przy zastosowaniu kursów średnich NBP z dnia realizacji przekazu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każde zlecenie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30,00 zł</w:t>
            </w: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60,00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3"/>
              </w:numPr>
              <w:tabs>
                <w:tab w:val="left" w:pos="2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ind w:left="-4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Wykonanie usług nie typowych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dyspozycję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20,00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3"/>
              </w:numPr>
              <w:tabs>
                <w:tab w:val="left" w:pos="2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Likwidacja rachunku bankowego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rachunek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3"/>
              </w:numPr>
              <w:tabs>
                <w:tab w:val="left" w:pos="256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Udzielanie na „hasło” informacji od stanie rachunku bankowego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miesięcznie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Wydanie na wniosek klienta potwierdzenia wykonania operacji bankowej (przelewu, wpłaty)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każde potwierdzenie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5,00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  <w:p w:rsidR="007255F4" w:rsidRPr="00E25BD3" w:rsidRDefault="007255F4" w:rsidP="00055E0A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 xml:space="preserve">Zlecenia stałe z rachunku bankowego: </w:t>
            </w:r>
          </w:p>
          <w:p w:rsidR="007255F4" w:rsidRPr="00E25BD3" w:rsidRDefault="007255F4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a) realizacja zlecenia</w:t>
            </w:r>
          </w:p>
          <w:p w:rsidR="007255F4" w:rsidRPr="00E25BD3" w:rsidRDefault="007255F4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na rachunki w innych bankach</w:t>
            </w:r>
          </w:p>
          <w:p w:rsidR="007255F4" w:rsidRPr="00E25BD3" w:rsidRDefault="007255F4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- na rachunki w BS </w:t>
            </w:r>
          </w:p>
          <w:p w:rsidR="007255F4" w:rsidRPr="00E25BD3" w:rsidRDefault="007255F4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b) modyfikacja kwoty, terminu, odwołanie zlecenia</w:t>
            </w:r>
          </w:p>
          <w:p w:rsidR="007255F4" w:rsidRPr="00E25BD3" w:rsidRDefault="007255F4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c) powiadomienie o uzasadnionej odmowie wykonania zlecenia stałego</w:t>
            </w:r>
          </w:p>
          <w:p w:rsidR="007255F4" w:rsidRPr="00E25BD3" w:rsidRDefault="007255F4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telefonicznie,</w:t>
            </w:r>
          </w:p>
          <w:p w:rsidR="007255F4" w:rsidRPr="00E25BD3" w:rsidRDefault="007255F4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listownie (w przypadku braku możliwości telefonicznego powiadomienia)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1080"/>
              </w:tabs>
              <w:snapToGrid w:val="0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operację</w:t>
            </w:r>
          </w:p>
          <w:p w:rsidR="007255F4" w:rsidRPr="00E25BD3" w:rsidRDefault="007255F4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każde zlecenie</w:t>
            </w:r>
          </w:p>
          <w:p w:rsidR="007255F4" w:rsidRPr="00E25BD3" w:rsidRDefault="007255F4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każde wysłane pismo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108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1,50 zł</w:t>
            </w:r>
          </w:p>
          <w:p w:rsidR="007255F4" w:rsidRPr="00E25BD3" w:rsidRDefault="007255F4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7255F4" w:rsidRPr="00E25BD3" w:rsidRDefault="007255F4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1,00 zł</w:t>
            </w:r>
          </w:p>
          <w:p w:rsidR="007255F4" w:rsidRPr="00E25BD3" w:rsidRDefault="007255F4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7255F4" w:rsidRPr="00E25BD3" w:rsidRDefault="007255F4" w:rsidP="00055E0A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3,00 </w:t>
            </w:r>
            <w:proofErr w:type="spellStart"/>
            <w:r w:rsidRPr="00E25BD3">
              <w:rPr>
                <w:sz w:val="20"/>
                <w:szCs w:val="20"/>
              </w:rPr>
              <w:t>zl</w:t>
            </w:r>
            <w:proofErr w:type="spellEnd"/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Wydanie na wniosek klienta zaświadczenia o posiadaniu rachunku bankowego, wysokości salda na rachunku, wysokości obrotów, wysokości dopisanych odsetek itp.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 każde zaświadczenie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15,00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Wydanie blankietów czekowych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dokument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0,20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Wysłanie blankietów czekowych drogą pocztową na adres wskazany przez klienta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dyspozycję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rzeczywiste koszty pocztowe listu poleconego wraz ze zwrotnym potwierdzeniem odbioru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Potwierdzenie czeku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dokument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Dokonanie blokady środków na rachunku bankowym z tytułu zabezpieczenia kredytu udzielonego przez inny bank lub z innych tytułów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operację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20,00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Dokonanie adnotacji o zmianie miejsca zamieszkania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Dokonanie zmiany karty wzorów podpisów do prowadzenia rachunków bankowych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operację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Ustanowienie albo zmiana pełnomocnictwa do dysponowania rachunkiem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dyspozycję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3,50 zł</w:t>
            </w:r>
          </w:p>
        </w:tc>
      </w:tr>
      <w:tr w:rsidR="007255F4" w:rsidRPr="00E25BD3" w:rsidTr="00055E0A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Za sporządzenie i wysłanie monitu z powodu powstania należności nie mających pokrycia w wolnych środkach pieniężnych na rachunku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monit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20,00 zł</w:t>
            </w:r>
          </w:p>
        </w:tc>
      </w:tr>
      <w:tr w:rsidR="007255F4" w:rsidRPr="00E25BD3" w:rsidTr="00055E0A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Sporządzenie i wysłanie wyciągu bankowego: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55F4" w:rsidRPr="00E25BD3" w:rsidTr="00055E0A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20.1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w formie papierowej:</w:t>
            </w:r>
          </w:p>
          <w:p w:rsidR="007255F4" w:rsidRPr="00E25BD3" w:rsidRDefault="007255F4" w:rsidP="007255F4">
            <w:pPr>
              <w:numPr>
                <w:ilvl w:val="0"/>
                <w:numId w:val="11"/>
              </w:numPr>
              <w:tabs>
                <w:tab w:val="left" w:pos="402"/>
              </w:tabs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sporządzanie i odbiór wyciągu w placówce banku:</w:t>
            </w:r>
          </w:p>
          <w:p w:rsidR="007255F4" w:rsidRPr="00E25BD3" w:rsidRDefault="007255F4" w:rsidP="00055E0A">
            <w:pPr>
              <w:ind w:left="321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na koniec miesiąca</w:t>
            </w:r>
          </w:p>
          <w:p w:rsidR="007255F4" w:rsidRPr="00E25BD3" w:rsidRDefault="007255F4" w:rsidP="00055E0A">
            <w:pPr>
              <w:ind w:left="321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po każdej zmianie salda</w:t>
            </w:r>
          </w:p>
          <w:p w:rsidR="007255F4" w:rsidRPr="00E25BD3" w:rsidRDefault="007255F4" w:rsidP="007255F4">
            <w:pPr>
              <w:numPr>
                <w:ilvl w:val="0"/>
                <w:numId w:val="11"/>
              </w:numPr>
              <w:tabs>
                <w:tab w:val="clear" w:pos="402"/>
                <w:tab w:val="left" w:pos="398"/>
              </w:tabs>
              <w:ind w:left="398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sporządzanie i wysyłanie wyciągu za pośrednictwem operatora pocztowego:</w:t>
            </w:r>
          </w:p>
          <w:p w:rsidR="007255F4" w:rsidRPr="00E25BD3" w:rsidRDefault="007255F4" w:rsidP="00055E0A">
            <w:pPr>
              <w:ind w:left="321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na koniec miesiąca</w:t>
            </w:r>
          </w:p>
          <w:p w:rsidR="007255F4" w:rsidRPr="00E25BD3" w:rsidRDefault="007255F4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      - po każdej zmianie salda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3,00 zł</w:t>
            </w:r>
          </w:p>
        </w:tc>
      </w:tr>
      <w:tr w:rsidR="007255F4" w:rsidRPr="00E25BD3" w:rsidTr="00055E0A">
        <w:trPr>
          <w:trHeight w:val="2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20.2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poprzez elektroniczne kanały dostępu oraz na adres poczty elektronicznej  (e-mail) klienta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Sporządzenie odpisu: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lastRenderedPageBreak/>
              <w:t>21.1.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wyciągu z rachunku bankowego za każdy rok:</w:t>
            </w:r>
          </w:p>
          <w:p w:rsidR="007255F4" w:rsidRPr="00E25BD3" w:rsidRDefault="007255F4" w:rsidP="00055E0A">
            <w:pPr>
              <w:ind w:left="435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a/ zwykłego</w:t>
            </w:r>
          </w:p>
          <w:p w:rsidR="007255F4" w:rsidRPr="00E25BD3" w:rsidRDefault="007255F4" w:rsidP="00055E0A">
            <w:pPr>
              <w:ind w:left="435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b/ rozszerzonego</w:t>
            </w:r>
          </w:p>
          <w:p w:rsidR="007255F4" w:rsidRPr="00E25BD3" w:rsidRDefault="007255F4" w:rsidP="00055E0A">
            <w:pPr>
              <w:rPr>
                <w:sz w:val="18"/>
                <w:szCs w:val="18"/>
              </w:rPr>
            </w:pPr>
            <w:r w:rsidRPr="00E25BD3">
              <w:rPr>
                <w:b/>
                <w:sz w:val="18"/>
                <w:szCs w:val="18"/>
              </w:rPr>
              <w:t>Uwaga:</w:t>
            </w:r>
            <w:r w:rsidRPr="00E25BD3">
              <w:rPr>
                <w:sz w:val="18"/>
                <w:szCs w:val="18"/>
              </w:rPr>
              <w:t xml:space="preserve"> opłaty nie pobiera się jeśli w danym roku</w:t>
            </w:r>
          </w:p>
          <w:p w:rsidR="007255F4" w:rsidRPr="00E25BD3" w:rsidRDefault="007255F4" w:rsidP="00055E0A">
            <w:pPr>
              <w:rPr>
                <w:sz w:val="18"/>
                <w:szCs w:val="18"/>
              </w:rPr>
            </w:pPr>
            <w:r w:rsidRPr="00E25BD3">
              <w:rPr>
                <w:sz w:val="18"/>
                <w:szCs w:val="18"/>
              </w:rPr>
              <w:t>kalendarzowym jedyną operacją było dopisanie odsetek.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 za każdy wyciąg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5,00 zł</w:t>
            </w: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21.2.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jednego dowodu do wyciągu :</w:t>
            </w:r>
          </w:p>
          <w:p w:rsidR="007255F4" w:rsidRPr="00E25BD3" w:rsidRDefault="007255F4" w:rsidP="00055E0A">
            <w:pPr>
              <w:ind w:left="435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a/ w formie elektronicznej</w:t>
            </w:r>
          </w:p>
          <w:p w:rsidR="007255F4" w:rsidRPr="00E25BD3" w:rsidRDefault="007255F4" w:rsidP="00055E0A">
            <w:pPr>
              <w:ind w:left="435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b/ w formie kopii dokumentu księgowego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dokument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5,00 zł</w:t>
            </w: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</w:tc>
      </w:tr>
      <w:tr w:rsidR="007255F4" w:rsidRPr="00E25BD3" w:rsidTr="00055E0A">
        <w:trPr>
          <w:trHeight w:val="8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  <w:p w:rsidR="007255F4" w:rsidRPr="00E25BD3" w:rsidRDefault="007255F4" w:rsidP="00055E0A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Za nieodebranie w ciągu dwóch dni roboczych od daty zgłoszenia zaawizowanej kwoty wypłaty gotówkowej, która zgodnie z zapisem BS podlega wcześniejszemu zgłoszeniu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awizowaną, niepobraną kwotę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0,2 % kwoty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25BD3">
              <w:rPr>
                <w:b/>
                <w:bCs/>
                <w:sz w:val="20"/>
                <w:szCs w:val="20"/>
              </w:rPr>
              <w:t>Polecenie zapłaty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bCs/>
                <w:iCs/>
                <w:sz w:val="20"/>
                <w:szCs w:val="20"/>
              </w:rPr>
              <w:t>za każdą dyspozycję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23.1.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rPr>
                <w:b/>
                <w:sz w:val="20"/>
                <w:szCs w:val="20"/>
                <w:u w:val="single"/>
              </w:rPr>
            </w:pPr>
            <w:r w:rsidRPr="00E25BD3">
              <w:rPr>
                <w:bCs/>
                <w:iCs/>
                <w:sz w:val="20"/>
                <w:szCs w:val="20"/>
              </w:rPr>
              <w:t>Złożenie zgody na korzystanie z polecenia zapłaty</w:t>
            </w:r>
            <w:r w:rsidRPr="00E25BD3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23.2.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rPr>
                <w:b/>
                <w:sz w:val="20"/>
                <w:szCs w:val="20"/>
                <w:u w:val="single"/>
              </w:rPr>
            </w:pPr>
            <w:r w:rsidRPr="00E25BD3">
              <w:rPr>
                <w:bCs/>
                <w:iCs/>
                <w:sz w:val="20"/>
                <w:szCs w:val="20"/>
              </w:rPr>
              <w:t>Realizacja polecenia zapłaty</w:t>
            </w:r>
            <w:r w:rsidRPr="00E25BD3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23.3.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Odwołanie polecenia zapłaty przez dłużnika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Korzystanie z usługi SMS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center" w:pos="972"/>
                <w:tab w:val="right" w:pos="1944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24.1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Uruchamianie usługi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center" w:pos="972"/>
                <w:tab w:val="right" w:pos="1944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tabs>
                <w:tab w:val="center" w:pos="972"/>
                <w:tab w:val="right" w:pos="1944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24.2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Korzystanie z usługi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center" w:pos="972"/>
                <w:tab w:val="right" w:pos="1944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miesięcznie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tabs>
                <w:tab w:val="center" w:pos="972"/>
                <w:tab w:val="right" w:pos="1944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 xml:space="preserve">Przyjęcie polecenia wypłaty z zagranicy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każde zlecenie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12,00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center" w:pos="2661"/>
              </w:tabs>
              <w:snapToGrid w:val="0"/>
              <w:spacing w:line="276" w:lineRule="auto"/>
              <w:ind w:left="-42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Inkaso czeku:</w:t>
            </w:r>
            <w:r w:rsidRPr="00E25BD3">
              <w:rPr>
                <w:b/>
                <w:sz w:val="20"/>
                <w:szCs w:val="20"/>
              </w:rPr>
              <w:tab/>
            </w:r>
          </w:p>
          <w:p w:rsidR="007255F4" w:rsidRPr="00E25BD3" w:rsidRDefault="007255F4" w:rsidP="007255F4">
            <w:pPr>
              <w:numPr>
                <w:ilvl w:val="0"/>
                <w:numId w:val="2"/>
              </w:numPr>
              <w:tabs>
                <w:tab w:val="left" w:pos="276"/>
              </w:tabs>
              <w:spacing w:line="276" w:lineRule="auto"/>
              <w:ind w:left="276"/>
              <w:jc w:val="both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przyjęcie dokumentu</w:t>
            </w:r>
          </w:p>
          <w:p w:rsidR="007255F4" w:rsidRPr="00E25BD3" w:rsidRDefault="007255F4" w:rsidP="007255F4">
            <w:pPr>
              <w:numPr>
                <w:ilvl w:val="0"/>
                <w:numId w:val="2"/>
              </w:numPr>
              <w:tabs>
                <w:tab w:val="left" w:pos="276"/>
              </w:tabs>
              <w:spacing w:line="276" w:lineRule="auto"/>
              <w:ind w:left="276"/>
              <w:jc w:val="both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realizacja wypłaty</w:t>
            </w:r>
          </w:p>
          <w:p w:rsidR="007255F4" w:rsidRPr="00E25BD3" w:rsidRDefault="007255F4" w:rsidP="00055E0A">
            <w:pPr>
              <w:spacing w:line="276" w:lineRule="auto"/>
              <w:ind w:left="-42"/>
              <w:jc w:val="both"/>
              <w:rPr>
                <w:sz w:val="18"/>
                <w:szCs w:val="18"/>
              </w:rPr>
            </w:pPr>
            <w:r w:rsidRPr="00E25BD3">
              <w:rPr>
                <w:b/>
                <w:sz w:val="18"/>
                <w:szCs w:val="18"/>
              </w:rPr>
              <w:t>Uwaga:</w:t>
            </w:r>
            <w:r w:rsidRPr="00E25BD3">
              <w:rPr>
                <w:sz w:val="18"/>
                <w:szCs w:val="18"/>
              </w:rPr>
              <w:t xml:space="preserve"> Od inkasa czeków na kwoty do równowartości 10 USD prowizji nie pobiera się. Pobiera się jedynie opłatę manipulacyjną w wysokości 1 zł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dokument</w:t>
            </w:r>
          </w:p>
          <w:p w:rsidR="007255F4" w:rsidRPr="00E25BD3" w:rsidRDefault="007255F4" w:rsidP="00055E0A">
            <w:pPr>
              <w:tabs>
                <w:tab w:val="center" w:pos="972"/>
                <w:tab w:val="right" w:pos="1944"/>
              </w:tabs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tabs>
                <w:tab w:val="center" w:pos="972"/>
                <w:tab w:val="right" w:pos="1944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tabs>
                <w:tab w:val="center" w:pos="972"/>
                <w:tab w:val="right" w:pos="1944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tabs>
                <w:tab w:val="center" w:pos="972"/>
                <w:tab w:val="right" w:pos="1944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  <w:p w:rsidR="007255F4" w:rsidRPr="00E25BD3" w:rsidRDefault="007255F4" w:rsidP="00055E0A">
            <w:pPr>
              <w:tabs>
                <w:tab w:val="center" w:pos="972"/>
                <w:tab w:val="right" w:pos="1944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0,2% nie mniej niż 50 zł i nie więcej niż  150 zł</w:t>
            </w:r>
          </w:p>
        </w:tc>
      </w:tr>
    </w:tbl>
    <w:p w:rsidR="007255F4" w:rsidRPr="00E25BD3" w:rsidRDefault="007255F4" w:rsidP="007255F4">
      <w:pPr>
        <w:pStyle w:val="Nagwek3"/>
      </w:pPr>
      <w:bookmarkStart w:id="7" w:name="_Toc518899340"/>
      <w:r w:rsidRPr="00E25BD3">
        <w:t>c) rachunki lokacyjne</w:t>
      </w:r>
      <w:bookmarkEnd w:id="7"/>
    </w:p>
    <w:tbl>
      <w:tblPr>
        <w:tblW w:w="10217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666"/>
        <w:gridCol w:w="5856"/>
        <w:gridCol w:w="1677"/>
        <w:gridCol w:w="2018"/>
      </w:tblGrid>
      <w:tr w:rsidR="007255F4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Wyszczególnienie czynności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Tryb pobierania opłaty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 xml:space="preserve">Stawka </w:t>
            </w:r>
          </w:p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obowiązująca</w:t>
            </w:r>
          </w:p>
        </w:tc>
      </w:tr>
      <w:tr w:rsidR="007255F4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E25BD3">
              <w:rPr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E25BD3">
              <w:rPr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E25BD3">
              <w:rPr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E25BD3">
              <w:rPr>
                <w:b/>
                <w:i/>
                <w:sz w:val="20"/>
                <w:szCs w:val="20"/>
              </w:rPr>
              <w:t>4.</w:t>
            </w:r>
          </w:p>
        </w:tc>
      </w:tr>
      <w:tr w:rsidR="007255F4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Otwarcie i prowadzenie rachunku:</w:t>
            </w:r>
          </w:p>
          <w:p w:rsidR="007255F4" w:rsidRPr="00E25BD3" w:rsidRDefault="007255F4" w:rsidP="00055E0A">
            <w:p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a) otwarcie</w:t>
            </w:r>
          </w:p>
          <w:p w:rsidR="007255F4" w:rsidRPr="00E25BD3" w:rsidRDefault="007255F4" w:rsidP="00055E0A">
            <w:pPr>
              <w:tabs>
                <w:tab w:val="left" w:pos="5220"/>
              </w:tabs>
              <w:jc w:val="both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b) prowadzenie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  <w:p w:rsidR="007255F4" w:rsidRPr="00E25BD3" w:rsidRDefault="007255F4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7255F4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 xml:space="preserve">Wpłaty na rachunek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7255F4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Wypłata gotówkowa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wypłatę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55F4" w:rsidRPr="00E25BD3" w:rsidTr="00055E0A">
        <w:trPr>
          <w:trHeight w:val="22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both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3.1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both"/>
              <w:rPr>
                <w:sz w:val="18"/>
                <w:szCs w:val="18"/>
              </w:rPr>
            </w:pPr>
            <w:r w:rsidRPr="00E25BD3">
              <w:rPr>
                <w:sz w:val="20"/>
                <w:szCs w:val="20"/>
              </w:rPr>
              <w:t>Pierwsza wypłata w miesiącu kalendarzowym.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7255F4" w:rsidRPr="00E25BD3" w:rsidTr="00055E0A">
        <w:trPr>
          <w:trHeight w:val="714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jc w:val="both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3.2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jc w:val="both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Druga i kolejne wypłaty w miesiącu kalendarzowym</w:t>
            </w:r>
          </w:p>
          <w:p w:rsidR="007255F4" w:rsidRPr="00E25BD3" w:rsidRDefault="007255F4" w:rsidP="00055E0A">
            <w:pPr>
              <w:tabs>
                <w:tab w:val="left" w:pos="5220"/>
              </w:tabs>
              <w:jc w:val="both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tabs>
                <w:tab w:val="left" w:pos="5220"/>
              </w:tabs>
              <w:jc w:val="both"/>
              <w:rPr>
                <w:sz w:val="20"/>
                <w:szCs w:val="20"/>
              </w:rPr>
            </w:pPr>
            <w:r w:rsidRPr="00E25BD3">
              <w:rPr>
                <w:b/>
                <w:sz w:val="18"/>
                <w:szCs w:val="18"/>
              </w:rPr>
              <w:t>Uwaga:</w:t>
            </w:r>
            <w:r w:rsidRPr="00E25BD3">
              <w:rPr>
                <w:sz w:val="18"/>
                <w:szCs w:val="18"/>
              </w:rPr>
              <w:t xml:space="preserve"> Liczone łącznie operacje gotówkowe i bezgotówkowe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0,5% od kwoty nie mniej niż 3,00 zł</w:t>
            </w:r>
          </w:p>
        </w:tc>
      </w:tr>
      <w:tr w:rsidR="007255F4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 xml:space="preserve">Realizacja przelewu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przelew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55F4" w:rsidRPr="00E25BD3" w:rsidTr="00055E0A">
        <w:trPr>
          <w:trHeight w:val="28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both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4.1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both"/>
              <w:rPr>
                <w:sz w:val="18"/>
                <w:szCs w:val="18"/>
              </w:rPr>
            </w:pPr>
            <w:r w:rsidRPr="00E25BD3">
              <w:rPr>
                <w:sz w:val="20"/>
                <w:szCs w:val="20"/>
              </w:rPr>
              <w:t>Pierwszy przelew w miesiącu kalendarzowym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7255F4" w:rsidRPr="00E25BD3" w:rsidTr="00055E0A">
        <w:trPr>
          <w:trHeight w:val="615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jc w:val="both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4.2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jc w:val="both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Drugi i kolejne przelewy w miesiącu kalendarzowym</w:t>
            </w:r>
          </w:p>
          <w:p w:rsidR="007255F4" w:rsidRPr="00E25BD3" w:rsidRDefault="007255F4" w:rsidP="00055E0A">
            <w:pPr>
              <w:tabs>
                <w:tab w:val="left" w:pos="5220"/>
              </w:tabs>
              <w:jc w:val="both"/>
              <w:rPr>
                <w:b/>
                <w:sz w:val="20"/>
                <w:szCs w:val="20"/>
              </w:rPr>
            </w:pPr>
          </w:p>
          <w:p w:rsidR="007255F4" w:rsidRPr="00E25BD3" w:rsidRDefault="007255F4" w:rsidP="00055E0A">
            <w:pPr>
              <w:rPr>
                <w:sz w:val="20"/>
                <w:szCs w:val="20"/>
              </w:rPr>
            </w:pPr>
            <w:r w:rsidRPr="00E25BD3">
              <w:rPr>
                <w:b/>
                <w:sz w:val="18"/>
                <w:szCs w:val="18"/>
              </w:rPr>
              <w:t>Uwaga:</w:t>
            </w:r>
            <w:r w:rsidRPr="00E25BD3">
              <w:rPr>
                <w:sz w:val="18"/>
                <w:szCs w:val="18"/>
              </w:rPr>
              <w:t xml:space="preserve"> Liczone łącznie operacje gotówkowe i bezgotówkowe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9,00 zł</w:t>
            </w:r>
          </w:p>
        </w:tc>
      </w:tr>
      <w:tr w:rsidR="007255F4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ind w:left="28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Sporządzenie i wysyłanie wyciągu bankowego: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55F4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ind w:left="28"/>
              <w:jc w:val="both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5.1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w formie papierowej:</w:t>
            </w:r>
          </w:p>
          <w:p w:rsidR="007255F4" w:rsidRPr="00E25BD3" w:rsidRDefault="007255F4" w:rsidP="007255F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sporządzanie i odbiór wyciągu w placówce banku:</w:t>
            </w:r>
          </w:p>
          <w:p w:rsidR="007255F4" w:rsidRPr="00E25BD3" w:rsidRDefault="007255F4" w:rsidP="00055E0A">
            <w:pPr>
              <w:ind w:left="321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na koniec miesiąca</w:t>
            </w:r>
          </w:p>
          <w:p w:rsidR="007255F4" w:rsidRPr="00E25BD3" w:rsidRDefault="007255F4" w:rsidP="00055E0A">
            <w:pPr>
              <w:ind w:left="321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po każdej zmianie salda</w:t>
            </w:r>
          </w:p>
          <w:p w:rsidR="007255F4" w:rsidRPr="00E25BD3" w:rsidRDefault="007255F4" w:rsidP="007255F4">
            <w:pPr>
              <w:numPr>
                <w:ilvl w:val="0"/>
                <w:numId w:val="5"/>
              </w:numPr>
              <w:ind w:left="398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sporządzanie i wysyłanie wyciągu za pośrednictwem operatora pocztowego:</w:t>
            </w:r>
          </w:p>
          <w:p w:rsidR="007255F4" w:rsidRPr="00E25BD3" w:rsidRDefault="007255F4" w:rsidP="00055E0A">
            <w:pPr>
              <w:ind w:left="321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 na koniec miesiąca</w:t>
            </w:r>
          </w:p>
          <w:p w:rsidR="007255F4" w:rsidRPr="00E25BD3" w:rsidRDefault="007255F4" w:rsidP="00055E0A">
            <w:pPr>
              <w:tabs>
                <w:tab w:val="left" w:pos="5220"/>
              </w:tabs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      - po każdej zmianie salda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  <w:p w:rsidR="007255F4" w:rsidRPr="00E25BD3" w:rsidRDefault="007255F4" w:rsidP="00055E0A">
            <w:pPr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7255F4" w:rsidRPr="00E25BD3" w:rsidRDefault="007255F4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7255F4" w:rsidRPr="00E25BD3" w:rsidRDefault="007255F4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  <w:p w:rsidR="007255F4" w:rsidRPr="00E25BD3" w:rsidRDefault="007255F4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3,00 zł</w:t>
            </w:r>
          </w:p>
        </w:tc>
      </w:tr>
      <w:tr w:rsidR="007255F4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ind w:left="28"/>
              <w:jc w:val="both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5.2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poprzez elektroniczne kanały dostępu oraz na adres poczty elektronicznej  (e-mail) klienta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wyciąg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7255F4" w:rsidRPr="00E25BD3" w:rsidRDefault="007255F4" w:rsidP="00055E0A">
            <w:pPr>
              <w:tabs>
                <w:tab w:val="left" w:pos="5220"/>
              </w:tabs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7255F4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Sporządzenie odpisu wyciągu historycznego w formie pisemnej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wyciąg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5,00 zł</w:t>
            </w:r>
          </w:p>
        </w:tc>
      </w:tr>
      <w:tr w:rsidR="007255F4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Ustanowienie albo zmiana pełnomocnictwa do dysponowania rachunkiem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dyspozycję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3,50 zł</w:t>
            </w:r>
          </w:p>
        </w:tc>
      </w:tr>
      <w:tr w:rsidR="007255F4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Likwidacja rachunku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operację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5,00 zł</w:t>
            </w:r>
          </w:p>
        </w:tc>
      </w:tr>
      <w:tr w:rsidR="007255F4" w:rsidRPr="00E25BD3" w:rsidTr="00055E0A">
        <w:trPr>
          <w:trHeight w:val="23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Realizacja dyspozycji spadkobierców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od każdego spadkobiercy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15,00 zł</w:t>
            </w:r>
          </w:p>
        </w:tc>
      </w:tr>
      <w:tr w:rsidR="007255F4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Wydanie na wniosek klienta zaświadczenia o posiadaniu rachunku bankowego, wysokości salda na rachunku, wysokości obrotów, wysokości dopisanych odsetek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zaświadczenie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15,00 zł</w:t>
            </w:r>
          </w:p>
        </w:tc>
      </w:tr>
      <w:tr w:rsidR="007255F4" w:rsidRPr="00E25BD3" w:rsidTr="00055E0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Dokonanie zmiany karty wzorów podpisów do prowadzenia rachunków bankowych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operację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tabs>
                <w:tab w:val="left" w:pos="5220"/>
              </w:tabs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</w:tc>
      </w:tr>
    </w:tbl>
    <w:p w:rsidR="007255F4" w:rsidRPr="00E25BD3" w:rsidRDefault="007255F4" w:rsidP="007255F4">
      <w:pPr>
        <w:pStyle w:val="Nagwek3"/>
      </w:pPr>
      <w:bookmarkStart w:id="8" w:name="_Toc518899341"/>
      <w:r w:rsidRPr="00E25BD3">
        <w:t xml:space="preserve">d) </w:t>
      </w:r>
      <w:r>
        <w:t>r</w:t>
      </w:r>
      <w:r w:rsidRPr="00E25BD3">
        <w:t>achunki lokat terminowych</w:t>
      </w:r>
      <w:bookmarkEnd w:id="8"/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720"/>
        <w:gridCol w:w="5940"/>
        <w:gridCol w:w="1780"/>
        <w:gridCol w:w="1711"/>
      </w:tblGrid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Wyszczególnienie czynności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Tryb pobierania opłaty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Stawka obowiązująca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25BD3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25BD3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25BD3">
              <w:rPr>
                <w:i/>
                <w:sz w:val="20"/>
                <w:szCs w:val="20"/>
              </w:rPr>
              <w:t>4.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 xml:space="preserve">Założenie lokat terminowych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Ustanowienie albo zmiana pełnomocnictwa do dysponowania rachunkiem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dyspozycję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3,50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 xml:space="preserve">Likwidacja lokat terminowych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7255F4" w:rsidRPr="00E25BD3" w:rsidTr="00055E0A">
        <w:trPr>
          <w:trHeight w:val="4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Realizacja zlecenia z tytułu przekazywania odsetek należnych z rachunków terminowych na rachunki prowadzone przez inny bank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operację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5,00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Dokonanie blokady wkładów na rachunku oszczędnościowym z tytułu zabezpieczenia kredytu udzielonego przez inny bank lub z innych tytułów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blokadę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20,00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Wydanie na wniosek klienta zaświadczenia o posiadaniu rachunku,  wysokości  salda rachunku oraz wysokości dopisanych odsetek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każde zaświadczenie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15,00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Za sporządzenie i wydanie na wniosek klienta wydruku z przebiegu naliczania odsetek od środków pieniężnych wniesionych na lokatę terminową za więcej niż jeden okres umowny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wydruk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10,00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7255F4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Za cesję praw z lokat terminowych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dyspozycję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45,00 zł</w:t>
            </w:r>
          </w:p>
        </w:tc>
      </w:tr>
    </w:tbl>
    <w:p w:rsidR="007255F4" w:rsidRPr="00E25BD3" w:rsidRDefault="007255F4" w:rsidP="007255F4">
      <w:pPr>
        <w:spacing w:after="240"/>
        <w:rPr>
          <w:b/>
          <w:i/>
        </w:rPr>
      </w:pPr>
    </w:p>
    <w:p w:rsidR="007255F4" w:rsidRPr="00E25BD3" w:rsidRDefault="007255F4" w:rsidP="007255F4">
      <w:pPr>
        <w:pStyle w:val="Nagwek2"/>
        <w:numPr>
          <w:ilvl w:val="0"/>
          <w:numId w:val="17"/>
        </w:numPr>
        <w:ind w:left="284" w:hanging="284"/>
      </w:pPr>
      <w:bookmarkStart w:id="9" w:name="_Toc518899342"/>
      <w:r w:rsidRPr="00E25BD3">
        <w:t>Usługi bankowości elektronicznej</w:t>
      </w:r>
      <w:bookmarkEnd w:id="9"/>
    </w:p>
    <w:p w:rsidR="007255F4" w:rsidRPr="006327B6" w:rsidRDefault="007255F4" w:rsidP="007255F4">
      <w:pPr>
        <w:pStyle w:val="Nagwek3"/>
      </w:pPr>
      <w:r w:rsidRPr="00E25BD3">
        <w:rPr>
          <w:sz w:val="32"/>
          <w:szCs w:val="32"/>
        </w:rPr>
        <w:tab/>
      </w:r>
      <w:bookmarkStart w:id="10" w:name="_Toc518899343"/>
      <w:r w:rsidRPr="00E25BD3">
        <w:t>a) z wykorzystaniem czytnika i kart mikroprocesorowych</w:t>
      </w:r>
      <w:bookmarkEnd w:id="10"/>
    </w:p>
    <w:tbl>
      <w:tblPr>
        <w:tblW w:w="10151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720"/>
        <w:gridCol w:w="5877"/>
        <w:gridCol w:w="1843"/>
        <w:gridCol w:w="1711"/>
      </w:tblGrid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Wyszczególnienie czynności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Tryb pobierania opłaty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Stawka obowiązująca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E25BD3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3.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4.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ind w:hanging="108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both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Udostępnienie usługi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ind w:hanging="108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Abonament miesięczny za korzystanie z UBE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miesięcznie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50,00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ind w:hanging="108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Opłata za przelewy do innych banków za pośrednictwem UBE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przelew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ind w:hanging="108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Wydanie czytnika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ind w:hanging="108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Wydanie karty mikroprocesorowej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</w:tbl>
    <w:p w:rsidR="007255F4" w:rsidRPr="006327B6" w:rsidRDefault="007255F4" w:rsidP="007255F4">
      <w:pPr>
        <w:pStyle w:val="Nagwek3"/>
        <w:numPr>
          <w:ilvl w:val="0"/>
          <w:numId w:val="14"/>
        </w:numPr>
      </w:pPr>
      <w:r w:rsidRPr="00E25BD3">
        <w:t xml:space="preserve"> </w:t>
      </w:r>
      <w:bookmarkStart w:id="11" w:name="_Toc518899344"/>
      <w:r w:rsidRPr="00E25BD3">
        <w:t xml:space="preserve">z wykorzystaniem </w:t>
      </w:r>
      <w:proofErr w:type="spellStart"/>
      <w:r w:rsidRPr="00E25BD3">
        <w:t>tokena</w:t>
      </w:r>
      <w:bookmarkEnd w:id="11"/>
      <w:proofErr w:type="spellEnd"/>
      <w:r w:rsidRPr="00E25BD3">
        <w:t xml:space="preserve">                                       </w:t>
      </w:r>
    </w:p>
    <w:tbl>
      <w:tblPr>
        <w:tblW w:w="10151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720"/>
        <w:gridCol w:w="5877"/>
        <w:gridCol w:w="1843"/>
        <w:gridCol w:w="1711"/>
      </w:tblGrid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Wyszczególnienie czynności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Tryb pobierania opłaty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Stawka obowiązująca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E25BD3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3.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4.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ind w:hanging="108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both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Udostępnienie usługi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ind w:hanging="108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Abonament miesięczny za korzystanie z UBE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miesięcznie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5,00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ind w:hanging="108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Opłata za przelewy do innych banków za pośrednictwem UBE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przelew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ind w:hanging="108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Opłata za wydanie </w:t>
            </w:r>
            <w:proofErr w:type="spellStart"/>
            <w:r w:rsidRPr="00E25BD3">
              <w:rPr>
                <w:sz w:val="20"/>
                <w:szCs w:val="20"/>
              </w:rPr>
              <w:t>tokena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ind w:hanging="108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Wydanie </w:t>
            </w:r>
            <w:proofErr w:type="spellStart"/>
            <w:r w:rsidRPr="00E25BD3">
              <w:rPr>
                <w:sz w:val="20"/>
                <w:szCs w:val="20"/>
              </w:rPr>
              <w:t>tokena</w:t>
            </w:r>
            <w:proofErr w:type="spellEnd"/>
            <w:r w:rsidRPr="00E25BD3">
              <w:rPr>
                <w:sz w:val="20"/>
                <w:szCs w:val="20"/>
              </w:rPr>
              <w:t xml:space="preserve"> w miejsce utraconego, zniszczonego lub dodatkowego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za </w:t>
            </w:r>
            <w:proofErr w:type="spellStart"/>
            <w:r w:rsidRPr="00E25BD3">
              <w:rPr>
                <w:sz w:val="20"/>
                <w:szCs w:val="20"/>
              </w:rPr>
              <w:t>token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150,00 zł*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ind w:hanging="108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Zastrzeżenie </w:t>
            </w:r>
            <w:proofErr w:type="spellStart"/>
            <w:r w:rsidRPr="00E25BD3">
              <w:rPr>
                <w:sz w:val="20"/>
                <w:szCs w:val="20"/>
              </w:rPr>
              <w:t>tokena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za </w:t>
            </w:r>
            <w:proofErr w:type="spellStart"/>
            <w:r w:rsidRPr="00E25BD3">
              <w:rPr>
                <w:sz w:val="20"/>
                <w:szCs w:val="20"/>
              </w:rPr>
              <w:t>token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ind w:hanging="108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Odblokowanie dostępu do rachunku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operację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ind w:hanging="108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Rezygnacja z usługi przed upływem 1 roku od podpisania umowy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dyspozycję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200,00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ind w:hanging="108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Rezygnacja z usługi po upływie 1 roku od podpisania umowy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dyspozycję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</w:tbl>
    <w:p w:rsidR="007255F4" w:rsidRPr="00E25BD3" w:rsidRDefault="007255F4" w:rsidP="007255F4">
      <w:pPr>
        <w:rPr>
          <w:sz w:val="16"/>
          <w:szCs w:val="16"/>
        </w:rPr>
      </w:pPr>
    </w:p>
    <w:p w:rsidR="007255F4" w:rsidRPr="007126A5" w:rsidRDefault="007255F4" w:rsidP="007255F4">
      <w:pPr>
        <w:rPr>
          <w:sz w:val="16"/>
          <w:szCs w:val="16"/>
        </w:rPr>
      </w:pPr>
      <w:r w:rsidRPr="00E25BD3">
        <w:rPr>
          <w:sz w:val="16"/>
          <w:szCs w:val="16"/>
        </w:rPr>
        <w:t xml:space="preserve">* w przypadku utraty lub zniszczenia </w:t>
      </w:r>
      <w:proofErr w:type="spellStart"/>
      <w:r w:rsidRPr="00E25BD3">
        <w:rPr>
          <w:sz w:val="16"/>
          <w:szCs w:val="16"/>
        </w:rPr>
        <w:t>tokena</w:t>
      </w:r>
      <w:proofErr w:type="spellEnd"/>
      <w:r w:rsidRPr="00E25BD3">
        <w:rPr>
          <w:sz w:val="16"/>
          <w:szCs w:val="16"/>
        </w:rPr>
        <w:t xml:space="preserve"> opłata ustalana proporcjonalnie do pozostałego okresu ważności utraconego urządzenia</w:t>
      </w:r>
    </w:p>
    <w:p w:rsidR="007255F4" w:rsidRPr="006327B6" w:rsidRDefault="007255F4" w:rsidP="007255F4">
      <w:pPr>
        <w:pStyle w:val="Nagwek3"/>
        <w:numPr>
          <w:ilvl w:val="0"/>
          <w:numId w:val="14"/>
        </w:numPr>
      </w:pPr>
      <w:bookmarkStart w:id="12" w:name="_Toc518899345"/>
      <w:r w:rsidRPr="00E25BD3">
        <w:t xml:space="preserve">z wykorzystaniem </w:t>
      </w:r>
      <w:proofErr w:type="spellStart"/>
      <w:r w:rsidRPr="00E25BD3">
        <w:t>tokena</w:t>
      </w:r>
      <w:proofErr w:type="spellEnd"/>
      <w:r w:rsidRPr="00E25BD3">
        <w:t xml:space="preserve">  VASCO</w:t>
      </w:r>
      <w:bookmarkEnd w:id="12"/>
      <w:r w:rsidRPr="00E25BD3">
        <w:t xml:space="preserve">                                   </w:t>
      </w:r>
    </w:p>
    <w:tbl>
      <w:tblPr>
        <w:tblW w:w="10146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720"/>
        <w:gridCol w:w="5594"/>
        <w:gridCol w:w="2131"/>
        <w:gridCol w:w="1701"/>
      </w:tblGrid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255F4" w:rsidRPr="00E25BD3" w:rsidRDefault="007255F4" w:rsidP="00055E0A">
            <w:pPr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Wyszczególnienie czynności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Tryb pobierania opłaty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Stawka obowiązująca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E25BD3"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E25BD3">
              <w:rPr>
                <w:i/>
                <w:sz w:val="16"/>
                <w:szCs w:val="16"/>
              </w:rPr>
              <w:t>4.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ind w:hanging="108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both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Udostępnienie usługi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ind w:hanging="108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Abonament miesięczny za korzystanie z UBE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miesięcznie</w:t>
            </w:r>
          </w:p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za każdy </w:t>
            </w:r>
            <w:proofErr w:type="spellStart"/>
            <w:r w:rsidRPr="00E25BD3">
              <w:rPr>
                <w:sz w:val="20"/>
                <w:szCs w:val="20"/>
              </w:rPr>
              <w:t>token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15,00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ind w:hanging="108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Opłata za przelewy do innych banków za pośrednictwem UBE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każdy przelew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ind w:hanging="108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Opłata za wydanie </w:t>
            </w:r>
            <w:proofErr w:type="spellStart"/>
            <w:r w:rsidRPr="00E25BD3">
              <w:rPr>
                <w:sz w:val="20"/>
                <w:szCs w:val="20"/>
              </w:rPr>
              <w:t>tokena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ind w:hanging="108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Wydanie </w:t>
            </w:r>
            <w:proofErr w:type="spellStart"/>
            <w:r w:rsidRPr="00E25BD3">
              <w:rPr>
                <w:sz w:val="20"/>
                <w:szCs w:val="20"/>
              </w:rPr>
              <w:t>tokena</w:t>
            </w:r>
            <w:proofErr w:type="spellEnd"/>
            <w:r w:rsidRPr="00E25BD3">
              <w:rPr>
                <w:sz w:val="20"/>
                <w:szCs w:val="20"/>
              </w:rPr>
              <w:t xml:space="preserve"> w miejsce utraconego, zniszczonego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za </w:t>
            </w:r>
            <w:proofErr w:type="spellStart"/>
            <w:r w:rsidRPr="00E25BD3">
              <w:rPr>
                <w:sz w:val="20"/>
                <w:szCs w:val="20"/>
              </w:rPr>
              <w:t>token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200,00 zł*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ind w:hanging="108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Zastrzeżenie </w:t>
            </w:r>
            <w:proofErr w:type="spellStart"/>
            <w:r w:rsidRPr="00E25BD3">
              <w:rPr>
                <w:sz w:val="20"/>
                <w:szCs w:val="20"/>
              </w:rPr>
              <w:t>tokena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 xml:space="preserve">za </w:t>
            </w:r>
            <w:proofErr w:type="spellStart"/>
            <w:r w:rsidRPr="00E25BD3">
              <w:rPr>
                <w:sz w:val="20"/>
                <w:szCs w:val="20"/>
              </w:rPr>
              <w:t>token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ind w:hanging="108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Odblokowanie dostępu do rachunku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operację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ind w:hanging="108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Rezygnacja z usługi przed upływem 1 roku od podpisania umowy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dyspozycję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200,00 zł</w:t>
            </w:r>
          </w:p>
        </w:tc>
      </w:tr>
      <w:tr w:rsidR="007255F4" w:rsidRPr="00E25BD3" w:rsidTr="00055E0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ind w:hanging="108"/>
              <w:jc w:val="center"/>
              <w:rPr>
                <w:b/>
                <w:sz w:val="20"/>
                <w:szCs w:val="20"/>
              </w:rPr>
            </w:pPr>
            <w:r w:rsidRPr="00E25BD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Rezygnacja z usługi po upływie 1 roku od podpisania umowy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za każdą dyspozycję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F4" w:rsidRPr="00E25BD3" w:rsidRDefault="007255F4" w:rsidP="00055E0A">
            <w:pPr>
              <w:snapToGrid w:val="0"/>
              <w:jc w:val="center"/>
              <w:rPr>
                <w:sz w:val="20"/>
                <w:szCs w:val="20"/>
              </w:rPr>
            </w:pPr>
            <w:r w:rsidRPr="00E25BD3">
              <w:rPr>
                <w:sz w:val="20"/>
                <w:szCs w:val="20"/>
              </w:rPr>
              <w:t>bez opłat</w:t>
            </w:r>
          </w:p>
        </w:tc>
      </w:tr>
    </w:tbl>
    <w:p w:rsidR="007255F4" w:rsidRPr="00E25BD3" w:rsidRDefault="007255F4" w:rsidP="007255F4">
      <w:pPr>
        <w:rPr>
          <w:sz w:val="16"/>
          <w:szCs w:val="16"/>
        </w:rPr>
      </w:pPr>
    </w:p>
    <w:p w:rsidR="007255F4" w:rsidRDefault="007255F4" w:rsidP="007255F4">
      <w:pPr>
        <w:rPr>
          <w:sz w:val="16"/>
          <w:szCs w:val="16"/>
        </w:rPr>
      </w:pPr>
      <w:r w:rsidRPr="00E25BD3">
        <w:rPr>
          <w:sz w:val="16"/>
          <w:szCs w:val="16"/>
        </w:rPr>
        <w:t xml:space="preserve">* w przypadku utraty lub zniszczenia </w:t>
      </w:r>
      <w:proofErr w:type="spellStart"/>
      <w:r w:rsidRPr="00E25BD3">
        <w:rPr>
          <w:sz w:val="16"/>
          <w:szCs w:val="16"/>
        </w:rPr>
        <w:t>tokena</w:t>
      </w:r>
      <w:proofErr w:type="spellEnd"/>
      <w:r w:rsidRPr="00E25BD3">
        <w:rPr>
          <w:sz w:val="16"/>
          <w:szCs w:val="16"/>
        </w:rPr>
        <w:t xml:space="preserve"> opłata ustalana proporcjonalnie do pozostałego okresu ważności utraconego urządzenia</w:t>
      </w:r>
    </w:p>
    <w:p w:rsidR="007255F4" w:rsidRPr="00B64FC0" w:rsidRDefault="007255F4" w:rsidP="007255F4">
      <w:pPr>
        <w:pStyle w:val="Nagwek3"/>
        <w:numPr>
          <w:ilvl w:val="0"/>
          <w:numId w:val="14"/>
        </w:numPr>
      </w:pPr>
      <w:bookmarkStart w:id="13" w:name="_Toc518899346"/>
      <w:r w:rsidRPr="00E25BD3">
        <w:t xml:space="preserve">z wykorzystaniem </w:t>
      </w:r>
      <w:r>
        <w:t>autoryzacji poprzez SMS</w:t>
      </w:r>
      <w:bookmarkEnd w:id="13"/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04"/>
        <w:gridCol w:w="2047"/>
        <w:gridCol w:w="1704"/>
      </w:tblGrid>
      <w:tr w:rsidR="007255F4" w:rsidRPr="007126A5" w:rsidTr="00055E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5F4" w:rsidRDefault="007255F4" w:rsidP="00055E0A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55F4" w:rsidRDefault="007255F4" w:rsidP="00055E0A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7255F4" w:rsidRDefault="007255F4" w:rsidP="00055E0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 czynności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5F4" w:rsidRDefault="007255F4" w:rsidP="00055E0A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Tryb pobierania opłaty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F4" w:rsidRDefault="007255F4" w:rsidP="00055E0A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 obowiązująca</w:t>
            </w:r>
          </w:p>
        </w:tc>
      </w:tr>
      <w:tr w:rsidR="007255F4" w:rsidRPr="007126A5" w:rsidTr="00055E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5F4" w:rsidRDefault="007255F4" w:rsidP="00055E0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5F4" w:rsidRDefault="007255F4" w:rsidP="00055E0A">
            <w:pPr>
              <w:snapToGrid w:val="0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5F4" w:rsidRDefault="007255F4" w:rsidP="00055E0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F4" w:rsidRDefault="007255F4" w:rsidP="00055E0A">
            <w:pPr>
              <w:snapToGrid w:val="0"/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4.</w:t>
            </w:r>
          </w:p>
        </w:tc>
      </w:tr>
      <w:tr w:rsidR="007255F4" w:rsidRPr="007126A5" w:rsidTr="00055E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5F4" w:rsidRDefault="007255F4" w:rsidP="00055E0A">
            <w:pPr>
              <w:snapToGrid w:val="0"/>
              <w:spacing w:line="276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5F4" w:rsidRDefault="007255F4" w:rsidP="00055E0A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Udostępnienie usługi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5F4" w:rsidRDefault="007255F4" w:rsidP="00055E0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F4" w:rsidRDefault="007255F4" w:rsidP="00055E0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opłat</w:t>
            </w:r>
          </w:p>
        </w:tc>
      </w:tr>
      <w:tr w:rsidR="007255F4" w:rsidRPr="007126A5" w:rsidTr="00055E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5F4" w:rsidRDefault="007255F4" w:rsidP="00055E0A">
            <w:pPr>
              <w:snapToGrid w:val="0"/>
              <w:spacing w:line="276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5F4" w:rsidRDefault="007255F4" w:rsidP="00055E0A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Abonament miesięczny za korzystanie z UBE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5F4" w:rsidRDefault="007255F4" w:rsidP="00055E0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miesięcznie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F4" w:rsidRDefault="007255F4" w:rsidP="00055E0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 zł</w:t>
            </w:r>
          </w:p>
        </w:tc>
      </w:tr>
      <w:tr w:rsidR="007255F4" w:rsidRPr="007126A5" w:rsidTr="00055E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5F4" w:rsidRDefault="007255F4" w:rsidP="00055E0A">
            <w:pPr>
              <w:snapToGrid w:val="0"/>
              <w:spacing w:line="276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5F4" w:rsidRDefault="007255F4" w:rsidP="00055E0A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Abonament miesięczny za korzystanie z UBE wraz z informacją SMS o zalogowaniu oraz o zrealizowaniu lub odrzuceniu przelewu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5F4" w:rsidRDefault="007255F4" w:rsidP="00055E0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miesięcznie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F4" w:rsidRDefault="007255F4" w:rsidP="00055E0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 zł</w:t>
            </w:r>
          </w:p>
        </w:tc>
      </w:tr>
      <w:tr w:rsidR="007255F4" w:rsidRPr="007126A5" w:rsidTr="00055E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5F4" w:rsidRDefault="007255F4" w:rsidP="00055E0A">
            <w:pPr>
              <w:snapToGrid w:val="0"/>
              <w:spacing w:line="276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5F4" w:rsidRDefault="007255F4" w:rsidP="00055E0A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Autoryzacja 7 transakcji w miesiącu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5F4" w:rsidRDefault="007255F4" w:rsidP="00055E0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F4" w:rsidRDefault="007255F4" w:rsidP="00055E0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opłat</w:t>
            </w:r>
          </w:p>
        </w:tc>
      </w:tr>
      <w:tr w:rsidR="007255F4" w:rsidRPr="007126A5" w:rsidTr="00055E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5F4" w:rsidRDefault="007255F4" w:rsidP="00055E0A">
            <w:pPr>
              <w:snapToGrid w:val="0"/>
              <w:spacing w:line="276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2.4.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5F4" w:rsidRDefault="007255F4" w:rsidP="00055E0A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Autoryzacja ósmej transakcji  w miesiącu i kolejnych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5F4" w:rsidRDefault="007255F4" w:rsidP="00055E0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każdą transakcję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F4" w:rsidRDefault="007255F4" w:rsidP="00055E0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 zł*</w:t>
            </w:r>
          </w:p>
        </w:tc>
      </w:tr>
      <w:tr w:rsidR="007255F4" w:rsidRPr="007126A5" w:rsidTr="00055E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5F4" w:rsidRDefault="007255F4" w:rsidP="00055E0A">
            <w:pPr>
              <w:snapToGrid w:val="0"/>
              <w:spacing w:line="276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5F4" w:rsidRDefault="007255F4" w:rsidP="00055E0A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za przelewy do innych banków za pośrednictwem UBE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5F4" w:rsidRDefault="007255F4" w:rsidP="00055E0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każdy przelew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F4" w:rsidRDefault="007255F4" w:rsidP="00055E0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 zł</w:t>
            </w:r>
          </w:p>
        </w:tc>
      </w:tr>
      <w:tr w:rsidR="007255F4" w:rsidRPr="007126A5" w:rsidTr="00055E0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5F4" w:rsidRDefault="007255F4" w:rsidP="00055E0A">
            <w:pPr>
              <w:snapToGrid w:val="0"/>
              <w:spacing w:line="276" w:lineRule="auto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5F4" w:rsidRDefault="007255F4" w:rsidP="00055E0A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Odblokowanie dostępu do rachunku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55F4" w:rsidRDefault="007255F4" w:rsidP="00055E0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każdą operację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F4" w:rsidRDefault="007255F4" w:rsidP="00055E0A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opłat</w:t>
            </w:r>
          </w:p>
        </w:tc>
      </w:tr>
    </w:tbl>
    <w:p w:rsidR="007255F4" w:rsidRPr="003C1136" w:rsidRDefault="007255F4" w:rsidP="007255F4">
      <w:pPr>
        <w:rPr>
          <w:sz w:val="12"/>
          <w:szCs w:val="32"/>
        </w:rPr>
      </w:pPr>
    </w:p>
    <w:p w:rsidR="007255F4" w:rsidRPr="00E25BD3" w:rsidRDefault="007255F4" w:rsidP="007255F4">
      <w:pPr>
        <w:rPr>
          <w:sz w:val="16"/>
          <w:szCs w:val="16"/>
        </w:rPr>
      </w:pPr>
      <w:r>
        <w:rPr>
          <w:sz w:val="16"/>
          <w:szCs w:val="16"/>
        </w:rPr>
        <w:t>* opłata za smsy autoryzacyjne za ostatni dzień m-ca pobierana jest w następnym okresie rozliczeniowym, a jeżeli ostatni dzień m-ca przypada w niedzielę to opłata za ostatnie dwa dni przechodzi na następny okres rozliczeniowy</w:t>
      </w:r>
    </w:p>
    <w:p w:rsidR="007255F4" w:rsidRDefault="007255F4" w:rsidP="007255F4">
      <w:pPr>
        <w:rPr>
          <w:sz w:val="32"/>
          <w:szCs w:val="32"/>
        </w:rPr>
      </w:pPr>
    </w:p>
    <w:p w:rsidR="007255F4" w:rsidRDefault="007255F4" w:rsidP="007255F4">
      <w:pPr>
        <w:rPr>
          <w:sz w:val="32"/>
          <w:szCs w:val="32"/>
        </w:rPr>
      </w:pPr>
    </w:p>
    <w:p w:rsidR="004034AD" w:rsidRDefault="007255F4"/>
    <w:sectPr w:rsidR="0040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0000001C"/>
    <w:name w:val="WW8Num27"/>
    <w:lvl w:ilvl="0">
      <w:start w:val="1"/>
      <w:numFmt w:val="lowerLetter"/>
      <w:lvlText w:val="%1)"/>
      <w:lvlJc w:val="left"/>
      <w:pPr>
        <w:tabs>
          <w:tab w:val="num" w:pos="402"/>
        </w:tabs>
        <w:ind w:left="402" w:hanging="360"/>
      </w:pPr>
    </w:lvl>
  </w:abstractNum>
  <w:abstractNum w:abstractNumId="1">
    <w:nsid w:val="00000028"/>
    <w:multiLevelType w:val="singleLevel"/>
    <w:tmpl w:val="00000028"/>
    <w:name w:val="WW8Num39"/>
    <w:lvl w:ilvl="0">
      <w:start w:val="1"/>
      <w:numFmt w:val="lowerLetter"/>
      <w:lvlText w:val="%1)"/>
      <w:lvlJc w:val="left"/>
      <w:pPr>
        <w:tabs>
          <w:tab w:val="num" w:pos="318"/>
        </w:tabs>
        <w:ind w:left="318" w:hanging="360"/>
      </w:pPr>
      <w:rPr>
        <w:b w:val="0"/>
      </w:rPr>
    </w:lvl>
  </w:abstractNum>
  <w:abstractNum w:abstractNumId="2">
    <w:nsid w:val="00000030"/>
    <w:multiLevelType w:val="singleLevel"/>
    <w:tmpl w:val="00000030"/>
    <w:name w:val="WW8Num47"/>
    <w:lvl w:ilvl="0">
      <w:start w:val="1"/>
      <w:numFmt w:val="decimal"/>
      <w:lvlText w:val="%1."/>
      <w:lvlJc w:val="left"/>
      <w:pPr>
        <w:tabs>
          <w:tab w:val="num" w:pos="256"/>
        </w:tabs>
        <w:ind w:left="256" w:hanging="256"/>
      </w:pPr>
    </w:lvl>
  </w:abstractNum>
  <w:abstractNum w:abstractNumId="3">
    <w:nsid w:val="0000003A"/>
    <w:multiLevelType w:val="singleLevel"/>
    <w:tmpl w:val="0000003A"/>
    <w:name w:val="WW8Num57"/>
    <w:lvl w:ilvl="0">
      <w:start w:val="1"/>
      <w:numFmt w:val="decimal"/>
      <w:lvlText w:val="%1."/>
      <w:lvlJc w:val="left"/>
      <w:pPr>
        <w:tabs>
          <w:tab w:val="num" w:pos="256"/>
        </w:tabs>
        <w:ind w:left="256" w:hanging="256"/>
      </w:pPr>
    </w:lvl>
  </w:abstractNum>
  <w:abstractNum w:abstractNumId="4">
    <w:nsid w:val="00000046"/>
    <w:multiLevelType w:val="singleLevel"/>
    <w:tmpl w:val="00000046"/>
    <w:name w:val="WW8Num69"/>
    <w:lvl w:ilvl="0">
      <w:start w:val="1"/>
      <w:numFmt w:val="lowerLetter"/>
      <w:lvlText w:val="%1)"/>
      <w:lvlJc w:val="left"/>
      <w:pPr>
        <w:tabs>
          <w:tab w:val="num" w:pos="402"/>
        </w:tabs>
        <w:ind w:left="402" w:hanging="360"/>
      </w:pPr>
    </w:lvl>
  </w:abstractNum>
  <w:abstractNum w:abstractNumId="5">
    <w:nsid w:val="0000004A"/>
    <w:multiLevelType w:val="singleLevel"/>
    <w:tmpl w:val="0000004A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6">
    <w:nsid w:val="0000006D"/>
    <w:multiLevelType w:val="singleLevel"/>
    <w:tmpl w:val="0000006D"/>
    <w:name w:val="WW8Num1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7">
    <w:nsid w:val="0000006F"/>
    <w:multiLevelType w:val="singleLevel"/>
    <w:tmpl w:val="0000006F"/>
    <w:name w:val="WW8Num110"/>
    <w:lvl w:ilvl="0">
      <w:start w:val="1"/>
      <w:numFmt w:val="lowerLetter"/>
      <w:lvlText w:val="%1)"/>
      <w:lvlJc w:val="left"/>
      <w:pPr>
        <w:tabs>
          <w:tab w:val="num" w:pos="459"/>
        </w:tabs>
        <w:ind w:left="459" w:hanging="360"/>
      </w:pPr>
    </w:lvl>
  </w:abstractNum>
  <w:abstractNum w:abstractNumId="8">
    <w:nsid w:val="000000AF"/>
    <w:multiLevelType w:val="singleLevel"/>
    <w:tmpl w:val="000000AF"/>
    <w:name w:val="WW8Num175"/>
    <w:lvl w:ilvl="0">
      <w:start w:val="1"/>
      <w:numFmt w:val="lowerLetter"/>
      <w:lvlText w:val="%1)"/>
      <w:lvlJc w:val="left"/>
      <w:pPr>
        <w:tabs>
          <w:tab w:val="num" w:pos="459"/>
        </w:tabs>
        <w:ind w:left="459" w:hanging="360"/>
      </w:pPr>
    </w:lvl>
  </w:abstractNum>
  <w:abstractNum w:abstractNumId="9">
    <w:nsid w:val="000000B3"/>
    <w:multiLevelType w:val="singleLevel"/>
    <w:tmpl w:val="000000B3"/>
    <w:name w:val="WW8Num179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10">
    <w:nsid w:val="000000B4"/>
    <w:multiLevelType w:val="singleLevel"/>
    <w:tmpl w:val="000000B4"/>
    <w:name w:val="WW8Num180"/>
    <w:lvl w:ilvl="0">
      <w:start w:val="1"/>
      <w:numFmt w:val="lowerLetter"/>
      <w:lvlText w:val="%1)"/>
      <w:lvlJc w:val="left"/>
      <w:pPr>
        <w:tabs>
          <w:tab w:val="num" w:pos="402"/>
        </w:tabs>
        <w:ind w:left="402" w:hanging="360"/>
      </w:pPr>
    </w:lvl>
  </w:abstractNum>
  <w:abstractNum w:abstractNumId="11">
    <w:nsid w:val="0E6325A7"/>
    <w:multiLevelType w:val="hybridMultilevel"/>
    <w:tmpl w:val="6CD83266"/>
    <w:name w:val="WW8Num176322"/>
    <w:lvl w:ilvl="0" w:tplc="576C304C">
      <w:start w:val="1"/>
      <w:numFmt w:val="lowerLetter"/>
      <w:lvlText w:val="%1)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53F65"/>
    <w:multiLevelType w:val="hybridMultilevel"/>
    <w:tmpl w:val="50704004"/>
    <w:lvl w:ilvl="0" w:tplc="09AEBD5E">
      <w:start w:val="1"/>
      <w:numFmt w:val="decimal"/>
      <w:pStyle w:val="Nagwek2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63360"/>
    <w:multiLevelType w:val="hybridMultilevel"/>
    <w:tmpl w:val="73108FF8"/>
    <w:lvl w:ilvl="0" w:tplc="71FC51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B3DC3"/>
    <w:multiLevelType w:val="multilevel"/>
    <w:tmpl w:val="55D66D9C"/>
    <w:name w:val="WW8Num722222"/>
    <w:lvl w:ilvl="0">
      <w:start w:val="2"/>
      <w:numFmt w:val="lowerLetter"/>
      <w:lvlText w:val="%1)"/>
      <w:lvlJc w:val="left"/>
      <w:pPr>
        <w:tabs>
          <w:tab w:val="num" w:pos="318"/>
        </w:tabs>
        <w:ind w:left="31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ED5349D"/>
    <w:multiLevelType w:val="hybridMultilevel"/>
    <w:tmpl w:val="D1FEB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B0AE7"/>
    <w:multiLevelType w:val="hybridMultilevel"/>
    <w:tmpl w:val="E6DAB9E4"/>
    <w:name w:val="WW8Num176323"/>
    <w:lvl w:ilvl="0" w:tplc="97BA36F4">
      <w:start w:val="1"/>
      <w:numFmt w:val="lowerLetter"/>
      <w:lvlText w:val="%1)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5"/>
  </w:num>
  <w:num w:numId="15">
    <w:abstractNumId w:val="12"/>
    <w:lvlOverride w:ilvl="0">
      <w:startOverride w:val="1"/>
    </w:lvlOverride>
  </w:num>
  <w:num w:numId="16">
    <w:abstractNumId w:val="13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F4"/>
    <w:rsid w:val="003E0B32"/>
    <w:rsid w:val="007255F4"/>
    <w:rsid w:val="0085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5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255F4"/>
    <w:pPr>
      <w:keepNext/>
      <w:spacing w:before="120"/>
      <w:jc w:val="center"/>
      <w:outlineLvl w:val="0"/>
    </w:pPr>
    <w:rPr>
      <w:rFonts w:cs="Arial"/>
      <w:b/>
      <w:bCs/>
      <w:i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255F4"/>
    <w:pPr>
      <w:keepNext/>
      <w:numPr>
        <w:numId w:val="15"/>
      </w:numPr>
      <w:outlineLvl w:val="1"/>
    </w:pPr>
    <w:rPr>
      <w:b/>
      <w:i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7255F4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55F4"/>
    <w:rPr>
      <w:rFonts w:ascii="Times New Roman" w:eastAsia="Times New Roman" w:hAnsi="Times New Roman" w:cs="Arial"/>
      <w:b/>
      <w:bCs/>
      <w:i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255F4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255F4"/>
    <w:rPr>
      <w:rFonts w:ascii="Times New Roman" w:eastAsia="Times New Roman" w:hAnsi="Times New Roman" w:cs="Times New Roman"/>
      <w:b/>
      <w:bCs/>
      <w:i/>
      <w:sz w:val="24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5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255F4"/>
    <w:pPr>
      <w:keepNext/>
      <w:spacing w:before="120"/>
      <w:jc w:val="center"/>
      <w:outlineLvl w:val="0"/>
    </w:pPr>
    <w:rPr>
      <w:rFonts w:cs="Arial"/>
      <w:b/>
      <w:bCs/>
      <w:i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255F4"/>
    <w:pPr>
      <w:keepNext/>
      <w:numPr>
        <w:numId w:val="15"/>
      </w:numPr>
      <w:outlineLvl w:val="1"/>
    </w:pPr>
    <w:rPr>
      <w:b/>
      <w:i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7255F4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55F4"/>
    <w:rPr>
      <w:rFonts w:ascii="Times New Roman" w:eastAsia="Times New Roman" w:hAnsi="Times New Roman" w:cs="Arial"/>
      <w:b/>
      <w:bCs/>
      <w:i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255F4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255F4"/>
    <w:rPr>
      <w:rFonts w:ascii="Times New Roman" w:eastAsia="Times New Roman" w:hAnsi="Times New Roman" w:cs="Times New Roman"/>
      <w:b/>
      <w:bCs/>
      <w:i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2916</Words>
  <Characters>17501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Chrol</dc:creator>
  <cp:lastModifiedBy>Emilia Chrol</cp:lastModifiedBy>
  <cp:revision>1</cp:revision>
  <dcterms:created xsi:type="dcterms:W3CDTF">2018-07-31T11:20:00Z</dcterms:created>
  <dcterms:modified xsi:type="dcterms:W3CDTF">2018-07-31T11:21:00Z</dcterms:modified>
</cp:coreProperties>
</file>